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466A" w14:textId="77777777" w:rsidR="001A7502" w:rsidRPr="00227B95" w:rsidRDefault="00176FAE" w:rsidP="001A7502">
      <w:pPr>
        <w:pStyle w:val="Heading1"/>
      </w:pPr>
      <w:bookmarkStart w:id="0" w:name="_GoBack"/>
      <w:bookmarkEnd w:id="0"/>
      <w:r>
        <w:rPr>
          <w:rFonts w:cs="Arial"/>
          <w:sz w:val="40"/>
          <w:szCs w:val="40"/>
        </w:rPr>
        <w:softHyphen/>
      </w:r>
      <w:r w:rsidR="001A7502" w:rsidRPr="001A7502">
        <w:t>Ineligible outcome notification</w:t>
      </w:r>
    </w:p>
    <w:p w14:paraId="0E183A29" w14:textId="77777777" w:rsidR="001A7502" w:rsidRPr="004445FF" w:rsidRDefault="001A7502" w:rsidP="001A7502">
      <w:r>
        <w:br/>
      </w:r>
      <w:r w:rsidRPr="00B36F41">
        <w:t>Based on the information in your application, Vision Australia has determined</w:t>
      </w:r>
      <w:r w:rsidRPr="004445FF">
        <w:t xml:space="preserve"> that you do not meet the eligibility criteria for the NSW Spectacles Program</w:t>
      </w:r>
      <w:r>
        <w:t>.</w:t>
      </w:r>
    </w:p>
    <w:p w14:paraId="527BEEB7" w14:textId="77777777" w:rsidR="001A7502" w:rsidRDefault="001A7502" w:rsidP="001A7502"/>
    <w:p w14:paraId="7781C8AE" w14:textId="77777777" w:rsidR="001A7502" w:rsidRPr="004445FF" w:rsidRDefault="001A7502" w:rsidP="001A7502">
      <w:r w:rsidRPr="004445FF">
        <w:t xml:space="preserve">To access the Program you must meet </w:t>
      </w:r>
      <w:r w:rsidRPr="004445FF">
        <w:rPr>
          <w:u w:val="single"/>
        </w:rPr>
        <w:t>all</w:t>
      </w:r>
      <w:r w:rsidRPr="004445FF">
        <w:t xml:space="preserve"> of the following criteria:</w:t>
      </w:r>
    </w:p>
    <w:tbl>
      <w:tblPr>
        <w:tblStyle w:val="NousTable"/>
        <w:tblW w:w="0" w:type="auto"/>
        <w:tblBorders>
          <w:insideH w:val="single" w:sz="4" w:space="0" w:color="1F497D" w:themeColor="text2"/>
          <w:insideV w:val="single" w:sz="4" w:space="0" w:color="1F497D" w:themeColor="text2"/>
        </w:tblBorders>
        <w:tblLook w:val="0400" w:firstRow="0" w:lastRow="0" w:firstColumn="0" w:lastColumn="0" w:noHBand="0" w:noVBand="1"/>
      </w:tblPr>
      <w:tblGrid>
        <w:gridCol w:w="1715"/>
        <w:gridCol w:w="7596"/>
      </w:tblGrid>
      <w:tr w:rsidR="001A7502" w:rsidRPr="00B36F41" w14:paraId="369E8A88" w14:textId="77777777" w:rsidTr="00BC59D5">
        <w:trPr>
          <w:trHeight w:val="510"/>
        </w:trPr>
        <w:tc>
          <w:tcPr>
            <w:tcW w:w="1475" w:type="dxa"/>
            <w:shd w:val="clear" w:color="auto" w:fill="auto"/>
          </w:tcPr>
          <w:p w14:paraId="48FCB21F" w14:textId="77777777" w:rsidR="001A7502" w:rsidRPr="00B36F41" w:rsidRDefault="001A7502" w:rsidP="00BC59D5">
            <w:pPr>
              <w:rPr>
                <w:b/>
                <w:szCs w:val="24"/>
              </w:rPr>
            </w:pPr>
            <w:r w:rsidRPr="00B36F41">
              <w:rPr>
                <w:b/>
                <w:szCs w:val="24"/>
              </w:rPr>
              <w:t>Residency</w:t>
            </w:r>
          </w:p>
        </w:tc>
        <w:tc>
          <w:tcPr>
            <w:tcW w:w="7596" w:type="dxa"/>
          </w:tcPr>
          <w:p w14:paraId="214A334B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Be an Australian resident living permanently in NSW</w:t>
            </w:r>
          </w:p>
        </w:tc>
      </w:tr>
      <w:tr w:rsidR="001A7502" w:rsidRPr="00B36F41" w14:paraId="22FE40CB" w14:textId="77777777" w:rsidTr="00BC59D5">
        <w:trPr>
          <w:trHeight w:val="1304"/>
        </w:trPr>
        <w:tc>
          <w:tcPr>
            <w:tcW w:w="1475" w:type="dxa"/>
            <w:shd w:val="clear" w:color="auto" w:fill="auto"/>
          </w:tcPr>
          <w:p w14:paraId="7B35456A" w14:textId="77777777" w:rsidR="001A7502" w:rsidRPr="00B36F41" w:rsidRDefault="001A7502" w:rsidP="00BC59D5">
            <w:pPr>
              <w:rPr>
                <w:b/>
                <w:szCs w:val="24"/>
              </w:rPr>
            </w:pPr>
            <w:r w:rsidRPr="00B36F41">
              <w:rPr>
                <w:b/>
                <w:szCs w:val="24"/>
              </w:rPr>
              <w:t>Assets</w:t>
            </w:r>
          </w:p>
        </w:tc>
        <w:tc>
          <w:tcPr>
            <w:tcW w:w="7596" w:type="dxa"/>
          </w:tcPr>
          <w:p w14:paraId="45B4F4AF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Have less than $500 of total assets (if single)</w:t>
            </w:r>
          </w:p>
          <w:p w14:paraId="4A1BBD1C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OR</w:t>
            </w:r>
          </w:p>
          <w:p w14:paraId="2532A55A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Have less than $1,000 in total family assets (if in a couple or a single parent)</w:t>
            </w:r>
          </w:p>
        </w:tc>
      </w:tr>
      <w:tr w:rsidR="001A7502" w:rsidRPr="00B36F41" w14:paraId="73774541" w14:textId="77777777" w:rsidTr="00BC59D5">
        <w:trPr>
          <w:trHeight w:val="2211"/>
        </w:trPr>
        <w:tc>
          <w:tcPr>
            <w:tcW w:w="1475" w:type="dxa"/>
            <w:shd w:val="clear" w:color="auto" w:fill="auto"/>
          </w:tcPr>
          <w:p w14:paraId="0F087016" w14:textId="77777777" w:rsidR="001A7502" w:rsidRPr="00B36F41" w:rsidRDefault="001A7502" w:rsidP="00BC59D5">
            <w:pPr>
              <w:rPr>
                <w:b/>
                <w:szCs w:val="24"/>
              </w:rPr>
            </w:pPr>
            <w:r w:rsidRPr="00B36F41">
              <w:rPr>
                <w:b/>
                <w:szCs w:val="24"/>
              </w:rPr>
              <w:t>Income</w:t>
            </w:r>
          </w:p>
        </w:tc>
        <w:tc>
          <w:tcPr>
            <w:tcW w:w="7596" w:type="dxa"/>
          </w:tcPr>
          <w:p w14:paraId="51C0A248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 xml:space="preserve">Receive a full (non-reduced) Commonwealth pension, benefit or allowance </w:t>
            </w:r>
            <w:r w:rsidRPr="00B36F41">
              <w:rPr>
                <w:szCs w:val="24"/>
                <w:u w:val="single"/>
              </w:rPr>
              <w:t>AND</w:t>
            </w:r>
            <w:r w:rsidRPr="00B36F41">
              <w:rPr>
                <w:szCs w:val="24"/>
              </w:rPr>
              <w:t xml:space="preserve"> receive no additional income (other than Centrelink payments)</w:t>
            </w:r>
          </w:p>
          <w:p w14:paraId="661E7706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OR</w:t>
            </w:r>
          </w:p>
          <w:p w14:paraId="39C91D56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Be a low income earner with net income no greater than the full Newstart allowance (if under retirement age) or the full aged pension (if over retirement age)</w:t>
            </w:r>
          </w:p>
        </w:tc>
      </w:tr>
      <w:tr w:rsidR="001A7502" w:rsidRPr="00B36F41" w14:paraId="614C6FA6" w14:textId="77777777" w:rsidTr="00BC59D5">
        <w:trPr>
          <w:trHeight w:val="794"/>
        </w:trPr>
        <w:tc>
          <w:tcPr>
            <w:tcW w:w="1475" w:type="dxa"/>
            <w:shd w:val="clear" w:color="auto" w:fill="auto"/>
          </w:tcPr>
          <w:p w14:paraId="41A8C6B9" w14:textId="77777777" w:rsidR="001A7502" w:rsidRPr="00B36F41" w:rsidRDefault="001A7502" w:rsidP="00BC59D5">
            <w:pPr>
              <w:rPr>
                <w:b/>
                <w:szCs w:val="24"/>
              </w:rPr>
            </w:pPr>
            <w:r w:rsidRPr="00B36F41">
              <w:rPr>
                <w:b/>
                <w:szCs w:val="24"/>
              </w:rPr>
              <w:t>Other schemes</w:t>
            </w:r>
          </w:p>
        </w:tc>
        <w:tc>
          <w:tcPr>
            <w:tcW w:w="7596" w:type="dxa"/>
          </w:tcPr>
          <w:p w14:paraId="02DC87A5" w14:textId="77777777" w:rsidR="001A7502" w:rsidRPr="00B36F41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Not be eligible to receive free optical appliances under another program (eg Department of Veterans’ Affairs)</w:t>
            </w:r>
          </w:p>
        </w:tc>
      </w:tr>
      <w:tr w:rsidR="001A7502" w:rsidRPr="004445FF" w14:paraId="4081FE43" w14:textId="77777777" w:rsidTr="00BC59D5">
        <w:trPr>
          <w:trHeight w:val="794"/>
        </w:trPr>
        <w:tc>
          <w:tcPr>
            <w:tcW w:w="1475" w:type="dxa"/>
            <w:shd w:val="clear" w:color="auto" w:fill="auto"/>
          </w:tcPr>
          <w:p w14:paraId="4C6421AD" w14:textId="77777777" w:rsidR="001A7502" w:rsidRPr="00B36F41" w:rsidRDefault="001A7502" w:rsidP="00BC59D5">
            <w:pPr>
              <w:rPr>
                <w:b/>
                <w:szCs w:val="24"/>
              </w:rPr>
            </w:pPr>
            <w:r w:rsidRPr="00B36F41">
              <w:rPr>
                <w:b/>
                <w:szCs w:val="24"/>
              </w:rPr>
              <w:t>Time period</w:t>
            </w:r>
          </w:p>
        </w:tc>
        <w:tc>
          <w:tcPr>
            <w:tcW w:w="7596" w:type="dxa"/>
          </w:tcPr>
          <w:p w14:paraId="386CC9AF" w14:textId="77777777" w:rsidR="001A7502" w:rsidRPr="004445FF" w:rsidRDefault="001A7502" w:rsidP="00BC59D5">
            <w:pPr>
              <w:rPr>
                <w:szCs w:val="24"/>
              </w:rPr>
            </w:pPr>
            <w:r w:rsidRPr="00B36F41">
              <w:rPr>
                <w:szCs w:val="24"/>
              </w:rPr>
              <w:t>Have not received spectacles or other optical appliances under the Program within the past two years.</w:t>
            </w:r>
          </w:p>
        </w:tc>
      </w:tr>
    </w:tbl>
    <w:p w14:paraId="56043950" w14:textId="77777777" w:rsidR="00910137" w:rsidRDefault="00910137" w:rsidP="001A7502"/>
    <w:p w14:paraId="7B179E41" w14:textId="77777777" w:rsidR="001A7502" w:rsidRDefault="001A7502" w:rsidP="001A7502">
      <w:r w:rsidRPr="00F64CDE">
        <w:t xml:space="preserve">Your optometrist or optical dispenser cannot provide further information or advice </w:t>
      </w:r>
      <w:r>
        <w:t>on</w:t>
      </w:r>
      <w:r w:rsidRPr="00F64CDE">
        <w:t xml:space="preserve"> your application.</w:t>
      </w:r>
    </w:p>
    <w:p w14:paraId="541F2EE7" w14:textId="77777777" w:rsidR="001A7502" w:rsidRDefault="001A7502" w:rsidP="001A7502"/>
    <w:p w14:paraId="4B574788" w14:textId="77777777" w:rsidR="001A7502" w:rsidRPr="00B36F41" w:rsidRDefault="001A7502" w:rsidP="001A7502">
      <w:r w:rsidRPr="00B36F41">
        <w:t>If you would like to discuss or review your eligibility for the Program please contact Vision Australia.</w:t>
      </w:r>
    </w:p>
    <w:p w14:paraId="6E6010A8" w14:textId="77777777" w:rsidR="001A7502" w:rsidRPr="004445FF" w:rsidRDefault="001A7502" w:rsidP="001A7502">
      <w:r w:rsidRPr="004445FF">
        <w:t>Phone: 1300 84 74 66</w:t>
      </w:r>
    </w:p>
    <w:p w14:paraId="766BFE94" w14:textId="77777777" w:rsidR="00430729" w:rsidRDefault="001A7502" w:rsidP="001A7502">
      <w:pPr>
        <w:rPr>
          <w:rFonts w:asciiTheme="minorHAnsi" w:hAnsiTheme="minorHAnsi"/>
          <w:sz w:val="24"/>
        </w:rPr>
      </w:pPr>
      <w:r w:rsidRPr="004445FF">
        <w:t xml:space="preserve">Email: </w:t>
      </w:r>
      <w:hyperlink r:id="rId12" w:history="1">
        <w:r w:rsidRPr="004445FF">
          <w:rPr>
            <w:rStyle w:val="Hyperlink"/>
          </w:rPr>
          <w:t>info@visionaustralia.org</w:t>
        </w:r>
      </w:hyperlink>
    </w:p>
    <w:sectPr w:rsidR="00430729" w:rsidSect="003937A7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170" w:footer="22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35170" w14:textId="77777777" w:rsidR="003507B9" w:rsidRDefault="003507B9" w:rsidP="0044444C">
      <w:r>
        <w:separator/>
      </w:r>
    </w:p>
  </w:endnote>
  <w:endnote w:type="continuationSeparator" w:id="0">
    <w:p w14:paraId="2886A302" w14:textId="77777777" w:rsidR="003507B9" w:rsidRDefault="003507B9" w:rsidP="004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97E37" w14:textId="77777777" w:rsidR="009D034C" w:rsidRDefault="009D034C" w:rsidP="003937A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50173B11" wp14:editId="2641E9EC">
          <wp:extent cx="6379534" cy="753213"/>
          <wp:effectExtent l="0" t="0" r="0" b="0"/>
          <wp:docPr id="4" name="Picture 5" descr="Vision Australia Contact Details. Phone 1300 84 74 66 or Email info@visionaustralia.org. Website visionaustralia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ignworks:WIP:Work in Progress:Vision Australia :VIS0011_Collateral Roll Out Batch One:FACTSHEET, FLYERS &amp; MISC:GENERIC FACT SHEET:Working file:VA_Generic_Fact Sheet_V01_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1" r="2996"/>
                  <a:stretch/>
                </pic:blipFill>
                <pic:spPr bwMode="auto">
                  <a:xfrm>
                    <a:off x="0" y="0"/>
                    <a:ext cx="6404652" cy="756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6322" w14:textId="77777777" w:rsidR="00176FAE" w:rsidRDefault="00176FAE">
    <w:pPr>
      <w:pStyle w:val="Footer"/>
    </w:pPr>
    <w:r>
      <w:rPr>
        <w:noProof/>
        <w:lang w:eastAsia="en-AU"/>
      </w:rPr>
      <w:drawing>
        <wp:inline distT="0" distB="0" distL="0" distR="0" wp14:anchorId="5E58ED40" wp14:editId="14928AEB">
          <wp:extent cx="7448550" cy="824230"/>
          <wp:effectExtent l="0" t="0" r="0" b="0"/>
          <wp:docPr id="2" name="Picture 5" descr="Vision Australia Contact Details. Phone 1300 84 74 66 or Email info@visionaustralia.org. Website Vision Australia dot org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ignworks:WIP:Work in Progress:Vision Australia :VIS0011_Collateral Roll Out Batch One:FACTSHEET, FLYERS &amp; MISC:GENERIC FACT SHEET:Working file:VA_Generic_Fact Sheet_V01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27638" w14:textId="77777777" w:rsidR="003507B9" w:rsidRDefault="003507B9" w:rsidP="0044444C">
      <w:r>
        <w:separator/>
      </w:r>
    </w:p>
  </w:footnote>
  <w:footnote w:type="continuationSeparator" w:id="0">
    <w:p w14:paraId="363AFB2F" w14:textId="77777777" w:rsidR="003507B9" w:rsidRDefault="003507B9" w:rsidP="0044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98E41" w14:textId="77777777" w:rsidR="00176FAE" w:rsidRDefault="009D034C" w:rsidP="003937A7">
    <w:pPr>
      <w:pStyle w:val="Header"/>
      <w:tabs>
        <w:tab w:val="clear" w:pos="8640"/>
        <w:tab w:val="right" w:pos="9072"/>
      </w:tabs>
      <w:jc w:val="right"/>
    </w:pPr>
    <w:r w:rsidRPr="00203AF0">
      <w:rPr>
        <w:noProof/>
        <w:lang w:eastAsia="en-AU"/>
      </w:rPr>
      <w:drawing>
        <wp:inline distT="0" distB="0" distL="0" distR="0" wp14:anchorId="62D9539B" wp14:editId="466948B6">
          <wp:extent cx="2499360" cy="1078865"/>
          <wp:effectExtent l="0" t="0" r="0" b="0"/>
          <wp:docPr id="3" name="Picture 3" descr="Vision Australia Link Logo in Blue with tagline Blindness. Low Vision. Opport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1169" w14:textId="77777777" w:rsidR="00176FAE" w:rsidRDefault="00176FAE" w:rsidP="00176FAE">
    <w:pPr>
      <w:pStyle w:val="Header"/>
      <w:jc w:val="right"/>
    </w:pPr>
    <w:r w:rsidRPr="00203AF0">
      <w:rPr>
        <w:noProof/>
        <w:lang w:eastAsia="en-AU"/>
      </w:rPr>
      <w:drawing>
        <wp:inline distT="0" distB="0" distL="0" distR="0" wp14:anchorId="49B7C80B" wp14:editId="2A822883">
          <wp:extent cx="2499360" cy="1078865"/>
          <wp:effectExtent l="0" t="0" r="0" b="0"/>
          <wp:docPr id="1" name="Picture 1" descr="Decorative - The Vision Australia Link Logo in Blue with tagline Blindness. Low Vision. Opportunity. Logo sits in the top, righ-hand corner of the documen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36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9FD"/>
    <w:multiLevelType w:val="hybridMultilevel"/>
    <w:tmpl w:val="4EBA881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5F94D80"/>
    <w:multiLevelType w:val="hybridMultilevel"/>
    <w:tmpl w:val="B84C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46C9"/>
    <w:multiLevelType w:val="hybridMultilevel"/>
    <w:tmpl w:val="8572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gutterAtTop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60"/>
  <w:drawingGridVerticalSpacing w:val="435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3F"/>
    <w:rsid w:val="000633AF"/>
    <w:rsid w:val="00076BB6"/>
    <w:rsid w:val="00092E6C"/>
    <w:rsid w:val="00134252"/>
    <w:rsid w:val="00176FAE"/>
    <w:rsid w:val="001A7502"/>
    <w:rsid w:val="00235B2E"/>
    <w:rsid w:val="00270CB4"/>
    <w:rsid w:val="00311471"/>
    <w:rsid w:val="003507B9"/>
    <w:rsid w:val="00381EBC"/>
    <w:rsid w:val="003937A7"/>
    <w:rsid w:val="003E111D"/>
    <w:rsid w:val="00430729"/>
    <w:rsid w:val="0044444C"/>
    <w:rsid w:val="006913D3"/>
    <w:rsid w:val="00766099"/>
    <w:rsid w:val="007721B2"/>
    <w:rsid w:val="00837161"/>
    <w:rsid w:val="00860C47"/>
    <w:rsid w:val="00902AEA"/>
    <w:rsid w:val="00910137"/>
    <w:rsid w:val="009D034C"/>
    <w:rsid w:val="00A650C6"/>
    <w:rsid w:val="00A9209D"/>
    <w:rsid w:val="00BF6F3F"/>
    <w:rsid w:val="00CD482F"/>
    <w:rsid w:val="00DC7693"/>
    <w:rsid w:val="00DE78B9"/>
    <w:rsid w:val="00E71BF2"/>
    <w:rsid w:val="00EC3566"/>
    <w:rsid w:val="00F03E65"/>
    <w:rsid w:val="00F14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058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8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270CB4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5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270CB4"/>
    <w:rPr>
      <w:rFonts w:ascii="Arial" w:eastAsiaTheme="majorEastAsia" w:hAnsi="Arial" w:cstheme="majorBidi"/>
      <w:b/>
      <w:bCs/>
      <w:color w:val="000000" w:themeColor="text1"/>
      <w:sz w:val="48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502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styleId="Hyperlink">
    <w:name w:val="Hyperlink"/>
    <w:basedOn w:val="DefaultParagraphFont"/>
    <w:uiPriority w:val="89"/>
    <w:semiHidden/>
    <w:rsid w:val="001A7502"/>
    <w:rPr>
      <w:color w:val="auto"/>
      <w:u w:val="single"/>
    </w:rPr>
  </w:style>
  <w:style w:type="table" w:customStyle="1" w:styleId="NousTable">
    <w:name w:val="Nous Table"/>
    <w:basedOn w:val="TableNormal"/>
    <w:uiPriority w:val="99"/>
    <w:rsid w:val="001A7502"/>
    <w:rPr>
      <w:rFonts w:eastAsia="Times New Roman"/>
      <w:sz w:val="22"/>
      <w:szCs w:val="22"/>
      <w:lang w:eastAsia="en-AU"/>
    </w:rPr>
    <w:tblPr>
      <w:tblStyleRowBandSize w:val="1"/>
      <w:jc w:val="center"/>
      <w:tblBorders>
        <w:insideH w:val="single" w:sz="4" w:space="0" w:color="95B3D7" w:themeColor="accent1" w:themeTint="99"/>
        <w:insideV w:val="single" w:sz="4" w:space="0" w:color="95B3D7" w:themeColor="accent1" w:themeTint="99"/>
      </w:tblBorders>
    </w:tblPr>
    <w:trPr>
      <w:cantSplit/>
      <w:jc w:val="center"/>
    </w:tr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keepNext/>
        <w:wordWrap/>
      </w:pPr>
      <w:rPr>
        <w:b w:val="0"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color w:val="FFFFFF" w:themeColor="background1"/>
      </w:rPr>
      <w:tblPr/>
      <w:tcPr>
        <w:shd w:val="clear" w:color="auto" w:fill="4F81BD" w:themeFill="accent1"/>
      </w:tcPr>
    </w:tblStylePr>
    <w:tblStylePr w:type="lastCol">
      <w:tblPr/>
      <w:tcPr>
        <w:tcBorders>
          <w:left w:val="double" w:sz="4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8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A Normal,Normal Text"/>
    <w:qFormat/>
    <w:rsid w:val="00270CB4"/>
    <w:rPr>
      <w:rFonts w:ascii="Arial" w:hAnsi="Arial"/>
      <w:sz w:val="32"/>
    </w:rPr>
  </w:style>
  <w:style w:type="paragraph" w:styleId="Heading1">
    <w:name w:val="heading 1"/>
    <w:aliases w:val="VA Header 1"/>
    <w:basedOn w:val="Normal"/>
    <w:next w:val="Normal"/>
    <w:link w:val="Heading1Char"/>
    <w:autoRedefine/>
    <w:uiPriority w:val="9"/>
    <w:qFormat/>
    <w:rsid w:val="00270CB4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aliases w:val="VA Header 2"/>
    <w:basedOn w:val="Normal"/>
    <w:next w:val="Normal"/>
    <w:link w:val="Heading2Char"/>
    <w:uiPriority w:val="9"/>
    <w:unhideWhenUsed/>
    <w:qFormat/>
    <w:rsid w:val="00076BB6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text1"/>
      <w:sz w:val="44"/>
      <w:szCs w:val="26"/>
    </w:rPr>
  </w:style>
  <w:style w:type="paragraph" w:styleId="Heading3">
    <w:name w:val="heading 3"/>
    <w:aliases w:val="VA Header 3"/>
    <w:basedOn w:val="Normal"/>
    <w:next w:val="Normal"/>
    <w:link w:val="Heading3Char"/>
    <w:uiPriority w:val="9"/>
    <w:unhideWhenUsed/>
    <w:qFormat/>
    <w:rsid w:val="00076BB6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40"/>
    </w:rPr>
  </w:style>
  <w:style w:type="paragraph" w:styleId="Heading4">
    <w:name w:val="heading 4"/>
    <w:aliases w:val="VA Header 4"/>
    <w:basedOn w:val="Normal"/>
    <w:next w:val="Normal"/>
    <w:link w:val="Heading4Char"/>
    <w:uiPriority w:val="9"/>
    <w:unhideWhenUsed/>
    <w:qFormat/>
    <w:rsid w:val="00270CB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5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4C"/>
  </w:style>
  <w:style w:type="paragraph" w:styleId="Footer">
    <w:name w:val="footer"/>
    <w:basedOn w:val="Normal"/>
    <w:link w:val="FooterChar"/>
    <w:uiPriority w:val="99"/>
    <w:unhideWhenUsed/>
    <w:rsid w:val="0044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4C"/>
  </w:style>
  <w:style w:type="paragraph" w:styleId="BalloonText">
    <w:name w:val="Balloon Text"/>
    <w:basedOn w:val="Normal"/>
    <w:link w:val="BalloonTextChar"/>
    <w:uiPriority w:val="99"/>
    <w:semiHidden/>
    <w:unhideWhenUsed/>
    <w:rsid w:val="004444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4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CB4"/>
    <w:pPr>
      <w:ind w:left="720"/>
      <w:contextualSpacing/>
    </w:pPr>
  </w:style>
  <w:style w:type="character" w:customStyle="1" w:styleId="Heading1Char">
    <w:name w:val="Heading 1 Char"/>
    <w:aliases w:val="VA Header 1 Char"/>
    <w:basedOn w:val="DefaultParagraphFont"/>
    <w:link w:val="Heading1"/>
    <w:uiPriority w:val="9"/>
    <w:rsid w:val="00270CB4"/>
    <w:rPr>
      <w:rFonts w:ascii="Arial" w:eastAsiaTheme="majorEastAsia" w:hAnsi="Arial" w:cstheme="majorBidi"/>
      <w:b/>
      <w:bCs/>
      <w:color w:val="000000" w:themeColor="text1"/>
      <w:sz w:val="48"/>
      <w:szCs w:val="32"/>
    </w:rPr>
  </w:style>
  <w:style w:type="character" w:customStyle="1" w:styleId="Heading2Char">
    <w:name w:val="Heading 2 Char"/>
    <w:aliases w:val="VA Header 2 Char"/>
    <w:basedOn w:val="DefaultParagraphFont"/>
    <w:link w:val="Heading2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4"/>
      <w:szCs w:val="26"/>
    </w:rPr>
  </w:style>
  <w:style w:type="character" w:customStyle="1" w:styleId="Heading3Char">
    <w:name w:val="Heading 3 Char"/>
    <w:aliases w:val="VA Header 3 Char"/>
    <w:basedOn w:val="DefaultParagraphFont"/>
    <w:link w:val="Heading3"/>
    <w:uiPriority w:val="9"/>
    <w:rsid w:val="00076BB6"/>
    <w:rPr>
      <w:rFonts w:ascii="Arial" w:eastAsiaTheme="majorEastAsia" w:hAnsi="Arial" w:cstheme="majorBidi"/>
      <w:b/>
      <w:bCs/>
      <w:color w:val="000000" w:themeColor="text1"/>
      <w:sz w:val="40"/>
    </w:rPr>
  </w:style>
  <w:style w:type="character" w:customStyle="1" w:styleId="Heading4Char">
    <w:name w:val="Heading 4 Char"/>
    <w:aliases w:val="VA Header 4 Char"/>
    <w:basedOn w:val="DefaultParagraphFont"/>
    <w:link w:val="Heading4"/>
    <w:uiPriority w:val="9"/>
    <w:rsid w:val="00270CB4"/>
    <w:rPr>
      <w:rFonts w:ascii="Arial" w:eastAsiaTheme="majorEastAsia" w:hAnsi="Arial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502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styleId="Hyperlink">
    <w:name w:val="Hyperlink"/>
    <w:basedOn w:val="DefaultParagraphFont"/>
    <w:uiPriority w:val="89"/>
    <w:semiHidden/>
    <w:rsid w:val="001A7502"/>
    <w:rPr>
      <w:color w:val="auto"/>
      <w:u w:val="single"/>
    </w:rPr>
  </w:style>
  <w:style w:type="table" w:customStyle="1" w:styleId="NousTable">
    <w:name w:val="Nous Table"/>
    <w:basedOn w:val="TableNormal"/>
    <w:uiPriority w:val="99"/>
    <w:rsid w:val="001A7502"/>
    <w:rPr>
      <w:rFonts w:eastAsia="Times New Roman"/>
      <w:sz w:val="22"/>
      <w:szCs w:val="22"/>
      <w:lang w:eastAsia="en-AU"/>
    </w:rPr>
    <w:tblPr>
      <w:tblStyleRowBandSize w:val="1"/>
      <w:jc w:val="center"/>
      <w:tblBorders>
        <w:insideH w:val="single" w:sz="4" w:space="0" w:color="95B3D7" w:themeColor="accent1" w:themeTint="99"/>
        <w:insideV w:val="single" w:sz="4" w:space="0" w:color="95B3D7" w:themeColor="accent1" w:themeTint="99"/>
      </w:tblBorders>
    </w:tblPr>
    <w:trPr>
      <w:cantSplit/>
      <w:jc w:val="center"/>
    </w:tr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keepNext/>
        <w:wordWrap/>
      </w:pPr>
      <w:rPr>
        <w:b w:val="0"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color w:val="FFFFFF" w:themeColor="background1"/>
      </w:rPr>
      <w:tblPr/>
      <w:tcPr>
        <w:shd w:val="clear" w:color="auto" w:fill="4F81BD" w:themeFill="accent1"/>
      </w:tcPr>
    </w:tblStylePr>
    <w:tblStylePr w:type="lastCol">
      <w:tblPr/>
      <w:tcPr>
        <w:tcBorders>
          <w:left w:val="double" w:sz="4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visionaustrali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C21E3F992344785B13B645D3D569A" ma:contentTypeVersion="0" ma:contentTypeDescription="Create a new document." ma:contentTypeScope="" ma:versionID="f2b513170efb2ecc89859021695ec1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57E3E-D7F8-41B8-8FDC-89C260A3A5E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63F502-E6A9-49B9-9123-0847F90EF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B9EAE-0FC4-4B83-9A25-CF87CD07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F2F58-4472-4E72-9415-3ED4723E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2016-11-30T04:46:00Z</dcterms:created>
  <dcterms:modified xsi:type="dcterms:W3CDTF">2016-11-30T04:46:00Z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0x01010092FC21E3F992344785B13B645D3D569A</vt:lpwstr>
  </property>
</Properties>
</file>