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6639C" w14:textId="77777777" w:rsidR="00E83A2E" w:rsidRPr="00E83A2E" w:rsidRDefault="00E83A2E" w:rsidP="005F14A4">
      <w:pPr>
        <w:pStyle w:val="Title"/>
        <w:rPr>
          <w:lang w:val="en"/>
        </w:rPr>
      </w:pPr>
      <w:bookmarkStart w:id="0" w:name="_Toc456623341"/>
      <w:bookmarkStart w:id="1" w:name="_Toc456705562"/>
      <w:bookmarkStart w:id="2" w:name="_Toc457210850"/>
      <w:bookmarkStart w:id="3" w:name="_Toc461111648"/>
      <w:bookmarkStart w:id="4" w:name="_Toc461439546"/>
      <w:bookmarkStart w:id="5" w:name="_Toc461440605"/>
      <w:bookmarkStart w:id="6" w:name="_Toc430606651"/>
      <w:bookmarkStart w:id="7" w:name="_GoBack"/>
      <w:bookmarkEnd w:id="7"/>
      <w:r w:rsidRPr="00E83A2E">
        <w:t>Vision Australia Annual Report 201</w:t>
      </w:r>
      <w:r w:rsidR="000F2A98">
        <w:t>5</w:t>
      </w:r>
      <w:r w:rsidRPr="00E83A2E">
        <w:t>-1</w:t>
      </w:r>
      <w:r w:rsidR="000F2A98">
        <w:t>6</w:t>
      </w:r>
      <w:bookmarkEnd w:id="0"/>
      <w:bookmarkEnd w:id="1"/>
      <w:bookmarkEnd w:id="2"/>
      <w:bookmarkEnd w:id="3"/>
      <w:bookmarkEnd w:id="4"/>
      <w:bookmarkEnd w:id="5"/>
    </w:p>
    <w:bookmarkEnd w:id="6" w:displacedByCustomXml="next"/>
    <w:sdt>
      <w:sdtPr>
        <w:rPr>
          <w:rFonts w:eastAsiaTheme="minorHAnsi"/>
          <w:b w:val="0"/>
          <w:bCs w:val="0"/>
          <w:kern w:val="0"/>
          <w:sz w:val="24"/>
          <w:szCs w:val="24"/>
        </w:rPr>
        <w:id w:val="-222376877"/>
        <w:docPartObj>
          <w:docPartGallery w:val="Table of Contents"/>
          <w:docPartUnique/>
        </w:docPartObj>
      </w:sdtPr>
      <w:sdtEndPr>
        <w:rPr>
          <w:lang w:val="en"/>
        </w:rPr>
      </w:sdtEndPr>
      <w:sdtContent>
        <w:p w14:paraId="6F0E990D" w14:textId="75091B0D" w:rsidR="00ED29EC" w:rsidRDefault="00ED29EC">
          <w:pPr>
            <w:pStyle w:val="TOCHeading"/>
          </w:pPr>
          <w:r>
            <w:t>Contents</w:t>
          </w:r>
        </w:p>
        <w:p w14:paraId="06A0AC5F" w14:textId="7B174DE9" w:rsidR="00FB6745" w:rsidRDefault="00ED29EC">
          <w:pPr>
            <w:pStyle w:val="TOC1"/>
            <w:tabs>
              <w:tab w:val="right" w:leader="dot" w:pos="9016"/>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61440610" w:history="1">
            <w:r w:rsidR="00FB6745" w:rsidRPr="003E71BB">
              <w:rPr>
                <w:rStyle w:val="Hyperlink"/>
                <w:noProof/>
              </w:rPr>
              <w:t>A message from our Chair and CEO</w:t>
            </w:r>
            <w:r w:rsidR="00FB6745">
              <w:rPr>
                <w:noProof/>
                <w:webHidden/>
              </w:rPr>
              <w:tab/>
            </w:r>
            <w:r w:rsidR="00FB6745">
              <w:rPr>
                <w:noProof/>
                <w:webHidden/>
              </w:rPr>
              <w:fldChar w:fldCharType="begin"/>
            </w:r>
            <w:r w:rsidR="00FB6745">
              <w:rPr>
                <w:noProof/>
                <w:webHidden/>
              </w:rPr>
              <w:instrText xml:space="preserve"> PAGEREF _Toc461440610 \h </w:instrText>
            </w:r>
            <w:r w:rsidR="00FB6745">
              <w:rPr>
                <w:noProof/>
                <w:webHidden/>
              </w:rPr>
            </w:r>
            <w:r w:rsidR="00FB6745">
              <w:rPr>
                <w:noProof/>
                <w:webHidden/>
              </w:rPr>
              <w:fldChar w:fldCharType="separate"/>
            </w:r>
            <w:r w:rsidR="00FB6745">
              <w:rPr>
                <w:noProof/>
                <w:webHidden/>
              </w:rPr>
              <w:t>4</w:t>
            </w:r>
            <w:r w:rsidR="00FB6745">
              <w:rPr>
                <w:noProof/>
                <w:webHidden/>
              </w:rPr>
              <w:fldChar w:fldCharType="end"/>
            </w:r>
          </w:hyperlink>
        </w:p>
        <w:p w14:paraId="1C5EC627" w14:textId="77777777" w:rsidR="00FB6745" w:rsidRDefault="007578FD">
          <w:pPr>
            <w:pStyle w:val="TOC1"/>
            <w:tabs>
              <w:tab w:val="right" w:leader="dot" w:pos="9016"/>
            </w:tabs>
            <w:rPr>
              <w:rFonts w:asciiTheme="minorHAnsi" w:eastAsiaTheme="minorEastAsia" w:hAnsiTheme="minorHAnsi" w:cstheme="minorBidi"/>
              <w:noProof/>
              <w:sz w:val="22"/>
              <w:szCs w:val="22"/>
              <w:lang w:eastAsia="en-AU"/>
            </w:rPr>
          </w:pPr>
          <w:hyperlink w:anchor="_Toc461440612" w:history="1">
            <w:r w:rsidR="00FB6745" w:rsidRPr="003E71BB">
              <w:rPr>
                <w:rStyle w:val="Hyperlink"/>
                <w:noProof/>
              </w:rPr>
              <w:t>About us</w:t>
            </w:r>
            <w:r w:rsidR="00FB6745">
              <w:rPr>
                <w:noProof/>
                <w:webHidden/>
              </w:rPr>
              <w:tab/>
            </w:r>
            <w:r w:rsidR="00FB6745">
              <w:rPr>
                <w:noProof/>
                <w:webHidden/>
              </w:rPr>
              <w:fldChar w:fldCharType="begin"/>
            </w:r>
            <w:r w:rsidR="00FB6745">
              <w:rPr>
                <w:noProof/>
                <w:webHidden/>
              </w:rPr>
              <w:instrText xml:space="preserve"> PAGEREF _Toc461440612 \h </w:instrText>
            </w:r>
            <w:r w:rsidR="00FB6745">
              <w:rPr>
                <w:noProof/>
                <w:webHidden/>
              </w:rPr>
            </w:r>
            <w:r w:rsidR="00FB6745">
              <w:rPr>
                <w:noProof/>
                <w:webHidden/>
              </w:rPr>
              <w:fldChar w:fldCharType="separate"/>
            </w:r>
            <w:r w:rsidR="00FB6745">
              <w:rPr>
                <w:noProof/>
                <w:webHidden/>
              </w:rPr>
              <w:t>7</w:t>
            </w:r>
            <w:r w:rsidR="00FB6745">
              <w:rPr>
                <w:noProof/>
                <w:webHidden/>
              </w:rPr>
              <w:fldChar w:fldCharType="end"/>
            </w:r>
          </w:hyperlink>
        </w:p>
        <w:p w14:paraId="2A327F95" w14:textId="77777777" w:rsidR="00FB6745" w:rsidRDefault="007578FD">
          <w:pPr>
            <w:pStyle w:val="TOC1"/>
            <w:tabs>
              <w:tab w:val="right" w:leader="dot" w:pos="9016"/>
            </w:tabs>
            <w:rPr>
              <w:rFonts w:asciiTheme="minorHAnsi" w:eastAsiaTheme="minorEastAsia" w:hAnsiTheme="minorHAnsi" w:cstheme="minorBidi"/>
              <w:noProof/>
              <w:sz w:val="22"/>
              <w:szCs w:val="22"/>
              <w:lang w:eastAsia="en-AU"/>
            </w:rPr>
          </w:pPr>
          <w:hyperlink w:anchor="_Toc461440614" w:history="1">
            <w:r w:rsidR="00FB6745" w:rsidRPr="003E71BB">
              <w:rPr>
                <w:rStyle w:val="Hyperlink"/>
                <w:noProof/>
              </w:rPr>
              <w:t>A refreshing change</w:t>
            </w:r>
            <w:r w:rsidR="00FB6745">
              <w:rPr>
                <w:noProof/>
                <w:webHidden/>
              </w:rPr>
              <w:tab/>
            </w:r>
            <w:r w:rsidR="00FB6745">
              <w:rPr>
                <w:noProof/>
                <w:webHidden/>
              </w:rPr>
              <w:fldChar w:fldCharType="begin"/>
            </w:r>
            <w:r w:rsidR="00FB6745">
              <w:rPr>
                <w:noProof/>
                <w:webHidden/>
              </w:rPr>
              <w:instrText xml:space="preserve"> PAGEREF _Toc461440614 \h </w:instrText>
            </w:r>
            <w:r w:rsidR="00FB6745">
              <w:rPr>
                <w:noProof/>
                <w:webHidden/>
              </w:rPr>
            </w:r>
            <w:r w:rsidR="00FB6745">
              <w:rPr>
                <w:noProof/>
                <w:webHidden/>
              </w:rPr>
              <w:fldChar w:fldCharType="separate"/>
            </w:r>
            <w:r w:rsidR="00FB6745">
              <w:rPr>
                <w:noProof/>
                <w:webHidden/>
              </w:rPr>
              <w:t>8</w:t>
            </w:r>
            <w:r w:rsidR="00FB6745">
              <w:rPr>
                <w:noProof/>
                <w:webHidden/>
              </w:rPr>
              <w:fldChar w:fldCharType="end"/>
            </w:r>
          </w:hyperlink>
        </w:p>
        <w:p w14:paraId="550E0572" w14:textId="77777777" w:rsidR="00FB6745" w:rsidRDefault="007578FD">
          <w:pPr>
            <w:pStyle w:val="TOC1"/>
            <w:tabs>
              <w:tab w:val="right" w:leader="dot" w:pos="9016"/>
            </w:tabs>
            <w:rPr>
              <w:rFonts w:asciiTheme="minorHAnsi" w:eastAsiaTheme="minorEastAsia" w:hAnsiTheme="minorHAnsi" w:cstheme="minorBidi"/>
              <w:noProof/>
              <w:sz w:val="22"/>
              <w:szCs w:val="22"/>
              <w:lang w:eastAsia="en-AU"/>
            </w:rPr>
          </w:pPr>
          <w:hyperlink w:anchor="_Toc461440616" w:history="1">
            <w:r w:rsidR="00FB6745" w:rsidRPr="003E71BB">
              <w:rPr>
                <w:rStyle w:val="Hyperlink"/>
                <w:noProof/>
              </w:rPr>
              <w:t>The year in review</w:t>
            </w:r>
            <w:r w:rsidR="00FB6745">
              <w:rPr>
                <w:noProof/>
                <w:webHidden/>
              </w:rPr>
              <w:tab/>
            </w:r>
            <w:r w:rsidR="00FB6745">
              <w:rPr>
                <w:noProof/>
                <w:webHidden/>
              </w:rPr>
              <w:fldChar w:fldCharType="begin"/>
            </w:r>
            <w:r w:rsidR="00FB6745">
              <w:rPr>
                <w:noProof/>
                <w:webHidden/>
              </w:rPr>
              <w:instrText xml:space="preserve"> PAGEREF _Toc461440616 \h </w:instrText>
            </w:r>
            <w:r w:rsidR="00FB6745">
              <w:rPr>
                <w:noProof/>
                <w:webHidden/>
              </w:rPr>
            </w:r>
            <w:r w:rsidR="00FB6745">
              <w:rPr>
                <w:noProof/>
                <w:webHidden/>
              </w:rPr>
              <w:fldChar w:fldCharType="separate"/>
            </w:r>
            <w:r w:rsidR="00FB6745">
              <w:rPr>
                <w:noProof/>
                <w:webHidden/>
              </w:rPr>
              <w:t>9</w:t>
            </w:r>
            <w:r w:rsidR="00FB6745">
              <w:rPr>
                <w:noProof/>
                <w:webHidden/>
              </w:rPr>
              <w:fldChar w:fldCharType="end"/>
            </w:r>
          </w:hyperlink>
        </w:p>
        <w:p w14:paraId="5D44388E" w14:textId="77777777" w:rsidR="00FB6745" w:rsidRDefault="007578FD">
          <w:pPr>
            <w:pStyle w:val="TOC1"/>
            <w:tabs>
              <w:tab w:val="right" w:leader="dot" w:pos="9016"/>
            </w:tabs>
            <w:rPr>
              <w:rFonts w:asciiTheme="minorHAnsi" w:eastAsiaTheme="minorEastAsia" w:hAnsiTheme="minorHAnsi" w:cstheme="minorBidi"/>
              <w:noProof/>
              <w:sz w:val="22"/>
              <w:szCs w:val="22"/>
              <w:lang w:eastAsia="en-AU"/>
            </w:rPr>
          </w:pPr>
          <w:hyperlink w:anchor="_Toc461440641" w:history="1">
            <w:r w:rsidR="00FB6745" w:rsidRPr="003E71BB">
              <w:rPr>
                <w:rStyle w:val="Hyperlink"/>
                <w:noProof/>
              </w:rPr>
              <w:t>An army of dedicated volunteers</w:t>
            </w:r>
            <w:r w:rsidR="00FB6745">
              <w:rPr>
                <w:noProof/>
                <w:webHidden/>
              </w:rPr>
              <w:tab/>
            </w:r>
            <w:r w:rsidR="00FB6745">
              <w:rPr>
                <w:noProof/>
                <w:webHidden/>
              </w:rPr>
              <w:fldChar w:fldCharType="begin"/>
            </w:r>
            <w:r w:rsidR="00FB6745">
              <w:rPr>
                <w:noProof/>
                <w:webHidden/>
              </w:rPr>
              <w:instrText xml:space="preserve"> PAGEREF _Toc461440641 \h </w:instrText>
            </w:r>
            <w:r w:rsidR="00FB6745">
              <w:rPr>
                <w:noProof/>
                <w:webHidden/>
              </w:rPr>
            </w:r>
            <w:r w:rsidR="00FB6745">
              <w:rPr>
                <w:noProof/>
                <w:webHidden/>
              </w:rPr>
              <w:fldChar w:fldCharType="separate"/>
            </w:r>
            <w:r w:rsidR="00FB6745">
              <w:rPr>
                <w:noProof/>
                <w:webHidden/>
              </w:rPr>
              <w:t>19</w:t>
            </w:r>
            <w:r w:rsidR="00FB6745">
              <w:rPr>
                <w:noProof/>
                <w:webHidden/>
              </w:rPr>
              <w:fldChar w:fldCharType="end"/>
            </w:r>
          </w:hyperlink>
        </w:p>
        <w:p w14:paraId="66B02382" w14:textId="77777777" w:rsidR="00FB6745" w:rsidRDefault="007578FD">
          <w:pPr>
            <w:pStyle w:val="TOC1"/>
            <w:tabs>
              <w:tab w:val="right" w:leader="dot" w:pos="9016"/>
            </w:tabs>
            <w:rPr>
              <w:rFonts w:asciiTheme="minorHAnsi" w:eastAsiaTheme="minorEastAsia" w:hAnsiTheme="minorHAnsi" w:cstheme="minorBidi"/>
              <w:noProof/>
              <w:sz w:val="22"/>
              <w:szCs w:val="22"/>
              <w:lang w:eastAsia="en-AU"/>
            </w:rPr>
          </w:pPr>
          <w:hyperlink w:anchor="_Toc461440643" w:history="1">
            <w:r w:rsidR="00FB6745" w:rsidRPr="003E71BB">
              <w:rPr>
                <w:rStyle w:val="Hyperlink"/>
                <w:noProof/>
                <w:lang w:val="en"/>
              </w:rPr>
              <w:t xml:space="preserve">Performance against </w:t>
            </w:r>
            <w:r w:rsidR="00FB6745" w:rsidRPr="003E71BB">
              <w:rPr>
                <w:rStyle w:val="Hyperlink"/>
                <w:noProof/>
              </w:rPr>
              <w:t>our</w:t>
            </w:r>
            <w:r w:rsidR="00FB6745" w:rsidRPr="003E71BB">
              <w:rPr>
                <w:rStyle w:val="Hyperlink"/>
                <w:noProof/>
                <w:lang w:val="en"/>
              </w:rPr>
              <w:t xml:space="preserve"> Strategic Plan</w:t>
            </w:r>
            <w:r w:rsidR="00FB6745">
              <w:rPr>
                <w:noProof/>
                <w:webHidden/>
              </w:rPr>
              <w:tab/>
            </w:r>
            <w:r w:rsidR="00FB6745">
              <w:rPr>
                <w:noProof/>
                <w:webHidden/>
              </w:rPr>
              <w:fldChar w:fldCharType="begin"/>
            </w:r>
            <w:r w:rsidR="00FB6745">
              <w:rPr>
                <w:noProof/>
                <w:webHidden/>
              </w:rPr>
              <w:instrText xml:space="preserve"> PAGEREF _Toc461440643 \h </w:instrText>
            </w:r>
            <w:r w:rsidR="00FB6745">
              <w:rPr>
                <w:noProof/>
                <w:webHidden/>
              </w:rPr>
            </w:r>
            <w:r w:rsidR="00FB6745">
              <w:rPr>
                <w:noProof/>
                <w:webHidden/>
              </w:rPr>
              <w:fldChar w:fldCharType="separate"/>
            </w:r>
            <w:r w:rsidR="00FB6745">
              <w:rPr>
                <w:noProof/>
                <w:webHidden/>
              </w:rPr>
              <w:t>21</w:t>
            </w:r>
            <w:r w:rsidR="00FB6745">
              <w:rPr>
                <w:noProof/>
                <w:webHidden/>
              </w:rPr>
              <w:fldChar w:fldCharType="end"/>
            </w:r>
          </w:hyperlink>
        </w:p>
        <w:p w14:paraId="1CBB89F6" w14:textId="77777777" w:rsidR="00FB6745" w:rsidRDefault="007578FD">
          <w:pPr>
            <w:pStyle w:val="TOC1"/>
            <w:tabs>
              <w:tab w:val="right" w:leader="dot" w:pos="9016"/>
            </w:tabs>
            <w:rPr>
              <w:rFonts w:asciiTheme="minorHAnsi" w:eastAsiaTheme="minorEastAsia" w:hAnsiTheme="minorHAnsi" w:cstheme="minorBidi"/>
              <w:noProof/>
              <w:sz w:val="22"/>
              <w:szCs w:val="22"/>
              <w:lang w:eastAsia="en-AU"/>
            </w:rPr>
          </w:pPr>
          <w:hyperlink w:anchor="_Toc461440655" w:history="1">
            <w:r w:rsidR="00FB6745" w:rsidRPr="003E71BB">
              <w:rPr>
                <w:rStyle w:val="Hyperlink"/>
                <w:noProof/>
              </w:rPr>
              <w:t>Thanking our donors</w:t>
            </w:r>
            <w:r w:rsidR="00FB6745">
              <w:rPr>
                <w:noProof/>
                <w:webHidden/>
              </w:rPr>
              <w:tab/>
            </w:r>
            <w:r w:rsidR="00FB6745">
              <w:rPr>
                <w:noProof/>
                <w:webHidden/>
              </w:rPr>
              <w:fldChar w:fldCharType="begin"/>
            </w:r>
            <w:r w:rsidR="00FB6745">
              <w:rPr>
                <w:noProof/>
                <w:webHidden/>
              </w:rPr>
              <w:instrText xml:space="preserve"> PAGEREF _Toc461440655 \h </w:instrText>
            </w:r>
            <w:r w:rsidR="00FB6745">
              <w:rPr>
                <w:noProof/>
                <w:webHidden/>
              </w:rPr>
            </w:r>
            <w:r w:rsidR="00FB6745">
              <w:rPr>
                <w:noProof/>
                <w:webHidden/>
              </w:rPr>
              <w:fldChar w:fldCharType="separate"/>
            </w:r>
            <w:r w:rsidR="00FB6745">
              <w:rPr>
                <w:noProof/>
                <w:webHidden/>
              </w:rPr>
              <w:t>29</w:t>
            </w:r>
            <w:r w:rsidR="00FB6745">
              <w:rPr>
                <w:noProof/>
                <w:webHidden/>
              </w:rPr>
              <w:fldChar w:fldCharType="end"/>
            </w:r>
          </w:hyperlink>
        </w:p>
        <w:p w14:paraId="0D7A6A86" w14:textId="77777777" w:rsidR="00FB6745" w:rsidRDefault="007578FD">
          <w:pPr>
            <w:pStyle w:val="TOC1"/>
            <w:tabs>
              <w:tab w:val="right" w:leader="dot" w:pos="9016"/>
            </w:tabs>
            <w:rPr>
              <w:rFonts w:asciiTheme="minorHAnsi" w:eastAsiaTheme="minorEastAsia" w:hAnsiTheme="minorHAnsi" w:cstheme="minorBidi"/>
              <w:noProof/>
              <w:sz w:val="22"/>
              <w:szCs w:val="22"/>
              <w:lang w:eastAsia="en-AU"/>
            </w:rPr>
          </w:pPr>
          <w:hyperlink w:anchor="_Toc461440663" w:history="1">
            <w:r w:rsidR="00FB6745" w:rsidRPr="003E71BB">
              <w:rPr>
                <w:rStyle w:val="Hyperlink"/>
                <w:rFonts w:cs="Arial"/>
                <w:noProof/>
              </w:rPr>
              <w:t>Financial performance</w:t>
            </w:r>
            <w:r w:rsidR="00FB6745">
              <w:rPr>
                <w:noProof/>
                <w:webHidden/>
              </w:rPr>
              <w:tab/>
            </w:r>
            <w:r w:rsidR="00FB6745">
              <w:rPr>
                <w:noProof/>
                <w:webHidden/>
              </w:rPr>
              <w:fldChar w:fldCharType="begin"/>
            </w:r>
            <w:r w:rsidR="00FB6745">
              <w:rPr>
                <w:noProof/>
                <w:webHidden/>
              </w:rPr>
              <w:instrText xml:space="preserve"> PAGEREF _Toc461440663 \h </w:instrText>
            </w:r>
            <w:r w:rsidR="00FB6745">
              <w:rPr>
                <w:noProof/>
                <w:webHidden/>
              </w:rPr>
            </w:r>
            <w:r w:rsidR="00FB6745">
              <w:rPr>
                <w:noProof/>
                <w:webHidden/>
              </w:rPr>
              <w:fldChar w:fldCharType="separate"/>
            </w:r>
            <w:r w:rsidR="00FB6745">
              <w:rPr>
                <w:noProof/>
                <w:webHidden/>
              </w:rPr>
              <w:t>42</w:t>
            </w:r>
            <w:r w:rsidR="00FB6745">
              <w:rPr>
                <w:noProof/>
                <w:webHidden/>
              </w:rPr>
              <w:fldChar w:fldCharType="end"/>
            </w:r>
          </w:hyperlink>
        </w:p>
        <w:p w14:paraId="2C556129" w14:textId="77777777" w:rsidR="00FB6745" w:rsidRDefault="007578FD">
          <w:pPr>
            <w:pStyle w:val="TOC1"/>
            <w:tabs>
              <w:tab w:val="right" w:leader="dot" w:pos="9016"/>
            </w:tabs>
            <w:rPr>
              <w:rFonts w:asciiTheme="minorHAnsi" w:eastAsiaTheme="minorEastAsia" w:hAnsiTheme="minorHAnsi" w:cstheme="minorBidi"/>
              <w:noProof/>
              <w:sz w:val="22"/>
              <w:szCs w:val="22"/>
              <w:lang w:eastAsia="en-AU"/>
            </w:rPr>
          </w:pPr>
          <w:hyperlink w:anchor="_Toc461440664" w:history="1">
            <w:r w:rsidR="00FB6745" w:rsidRPr="003E71BB">
              <w:rPr>
                <w:rStyle w:val="Hyperlink"/>
                <w:rFonts w:cs="Arial"/>
                <w:noProof/>
              </w:rPr>
              <w:t>Connect with us</w:t>
            </w:r>
            <w:r w:rsidR="00FB6745">
              <w:rPr>
                <w:noProof/>
                <w:webHidden/>
              </w:rPr>
              <w:tab/>
            </w:r>
            <w:r w:rsidR="00FB6745">
              <w:rPr>
                <w:noProof/>
                <w:webHidden/>
              </w:rPr>
              <w:fldChar w:fldCharType="begin"/>
            </w:r>
            <w:r w:rsidR="00FB6745">
              <w:rPr>
                <w:noProof/>
                <w:webHidden/>
              </w:rPr>
              <w:instrText xml:space="preserve"> PAGEREF _Toc461440664 \h </w:instrText>
            </w:r>
            <w:r w:rsidR="00FB6745">
              <w:rPr>
                <w:noProof/>
                <w:webHidden/>
              </w:rPr>
            </w:r>
            <w:r w:rsidR="00FB6745">
              <w:rPr>
                <w:noProof/>
                <w:webHidden/>
              </w:rPr>
              <w:fldChar w:fldCharType="separate"/>
            </w:r>
            <w:r w:rsidR="00FB6745">
              <w:rPr>
                <w:noProof/>
                <w:webHidden/>
              </w:rPr>
              <w:t>44</w:t>
            </w:r>
            <w:r w:rsidR="00FB6745">
              <w:rPr>
                <w:noProof/>
                <w:webHidden/>
              </w:rPr>
              <w:fldChar w:fldCharType="end"/>
            </w:r>
          </w:hyperlink>
        </w:p>
        <w:p w14:paraId="1E127319" w14:textId="77777777" w:rsidR="00ED29EC" w:rsidRDefault="00ED29EC">
          <w:r>
            <w:rPr>
              <w:b/>
              <w:bCs/>
              <w:noProof/>
            </w:rPr>
            <w:fldChar w:fldCharType="end"/>
          </w:r>
        </w:p>
        <w:p w14:paraId="2E9663B2" w14:textId="2AF9F4C0" w:rsidR="00E83A2E" w:rsidRDefault="007578FD" w:rsidP="00631359">
          <w:pPr>
            <w:pStyle w:val="TOC1"/>
            <w:tabs>
              <w:tab w:val="right" w:leader="dot" w:pos="9016"/>
            </w:tabs>
            <w:spacing w:after="180"/>
          </w:pPr>
        </w:p>
      </w:sdtContent>
    </w:sdt>
    <w:p w14:paraId="2E9663B3" w14:textId="77777777" w:rsidR="00C51F83" w:rsidRPr="00572506" w:rsidRDefault="00C51F83" w:rsidP="00631359">
      <w:pPr>
        <w:pStyle w:val="Heading1"/>
        <w:spacing w:before="120" w:after="180"/>
      </w:pPr>
      <w:bookmarkStart w:id="8" w:name="_Toc430606652"/>
      <w:bookmarkStart w:id="9" w:name="_Toc456623343"/>
      <w:bookmarkStart w:id="10" w:name="_Toc456705564"/>
      <w:bookmarkStart w:id="11" w:name="_Toc457210852"/>
      <w:bookmarkStart w:id="12" w:name="_Toc461111650"/>
      <w:bookmarkStart w:id="13" w:name="_Toc461439548"/>
      <w:bookmarkStart w:id="14" w:name="_Toc461440606"/>
      <w:r w:rsidRPr="00572506">
        <w:t>Accessibility</w:t>
      </w:r>
      <w:bookmarkEnd w:id="8"/>
      <w:bookmarkEnd w:id="9"/>
      <w:bookmarkEnd w:id="10"/>
      <w:bookmarkEnd w:id="11"/>
      <w:bookmarkEnd w:id="12"/>
      <w:bookmarkEnd w:id="13"/>
      <w:bookmarkEnd w:id="14"/>
    </w:p>
    <w:p w14:paraId="2E9663B4" w14:textId="62745A36" w:rsidR="00C51F83" w:rsidRPr="00E41363" w:rsidRDefault="0084720D" w:rsidP="00631359">
      <w:pPr>
        <w:rPr>
          <w:lang w:val="en"/>
        </w:rPr>
      </w:pPr>
      <w:r>
        <w:rPr>
          <w:lang w:val="en" w:eastAsia="en-AU"/>
        </w:rPr>
        <w:t xml:space="preserve">This </w:t>
      </w:r>
      <w:r w:rsidR="00C51F83" w:rsidRPr="00E41363">
        <w:rPr>
          <w:lang w:val="en" w:eastAsia="en-AU"/>
        </w:rPr>
        <w:t xml:space="preserve">Annual Report is available in standard print text, large print text, braille, audio and DAISY formats, and accessible digital formats. Contact us on </w:t>
      </w:r>
      <w:r w:rsidR="00C51F83" w:rsidRPr="00E41363">
        <w:rPr>
          <w:lang w:val="en"/>
        </w:rPr>
        <w:t xml:space="preserve">1300 84 74 66 to order a copy in your preferred format or visit our website </w:t>
      </w:r>
      <w:r w:rsidR="00C51F83" w:rsidRPr="00E41363">
        <w:t>www.visionaustralia.org</w:t>
      </w:r>
      <w:r w:rsidR="00C51F83" w:rsidRPr="00E41363">
        <w:rPr>
          <w:lang w:val="en"/>
        </w:rPr>
        <w:t xml:space="preserve"> </w:t>
      </w:r>
    </w:p>
    <w:p w14:paraId="2E9663B8" w14:textId="77777777" w:rsidR="001378B0" w:rsidRPr="00572506" w:rsidRDefault="001378B0" w:rsidP="00631359">
      <w:pPr>
        <w:pStyle w:val="Heading1"/>
        <w:spacing w:before="120" w:after="180"/>
        <w:rPr>
          <w:lang w:val="en" w:eastAsia="en-AU"/>
        </w:rPr>
      </w:pPr>
      <w:bookmarkStart w:id="15" w:name="_Toc456622929"/>
      <w:bookmarkStart w:id="16" w:name="_Toc456623094"/>
      <w:bookmarkStart w:id="17" w:name="_Toc456623346"/>
      <w:bookmarkStart w:id="18" w:name="_Toc456705566"/>
      <w:bookmarkStart w:id="19" w:name="_Toc457210854"/>
      <w:bookmarkStart w:id="20" w:name="_Toc461111652"/>
      <w:bookmarkStart w:id="21" w:name="_Toc461439549"/>
      <w:bookmarkStart w:id="22" w:name="_Toc461440607"/>
      <w:r w:rsidRPr="00572506">
        <w:rPr>
          <w:lang w:val="en" w:eastAsia="en-AU"/>
        </w:rPr>
        <w:t>Why we exist</w:t>
      </w:r>
      <w:bookmarkEnd w:id="15"/>
      <w:bookmarkEnd w:id="16"/>
      <w:bookmarkEnd w:id="17"/>
      <w:bookmarkEnd w:id="18"/>
      <w:bookmarkEnd w:id="19"/>
      <w:bookmarkEnd w:id="20"/>
      <w:bookmarkEnd w:id="21"/>
      <w:bookmarkEnd w:id="22"/>
    </w:p>
    <w:p w14:paraId="2E9663B9" w14:textId="69B9753D" w:rsidR="001378B0" w:rsidRPr="00E41363" w:rsidRDefault="001378B0" w:rsidP="00631359">
      <w:pPr>
        <w:rPr>
          <w:lang w:val="en" w:eastAsia="en-AU"/>
        </w:rPr>
      </w:pPr>
      <w:r w:rsidRPr="00E41363">
        <w:rPr>
          <w:lang w:val="en" w:eastAsia="en-AU"/>
        </w:rPr>
        <w:t>To support people who are blind or have low vision</w:t>
      </w:r>
      <w:r w:rsidR="0084720D">
        <w:rPr>
          <w:lang w:val="en" w:eastAsia="en-AU"/>
        </w:rPr>
        <w:t xml:space="preserve"> to </w:t>
      </w:r>
      <w:r w:rsidRPr="00E41363">
        <w:rPr>
          <w:lang w:val="en" w:eastAsia="en-AU"/>
        </w:rPr>
        <w:t>live the life they choose.</w:t>
      </w:r>
    </w:p>
    <w:p w14:paraId="2E9663BA" w14:textId="77777777" w:rsidR="001378B0" w:rsidRPr="00572506" w:rsidRDefault="001378B0" w:rsidP="00631359">
      <w:pPr>
        <w:pStyle w:val="Heading1"/>
        <w:spacing w:before="120" w:after="180"/>
        <w:rPr>
          <w:lang w:val="en" w:eastAsia="en-AU"/>
        </w:rPr>
      </w:pPr>
      <w:bookmarkStart w:id="23" w:name="_Toc430606655"/>
      <w:bookmarkStart w:id="24" w:name="_Toc456622930"/>
      <w:bookmarkStart w:id="25" w:name="_Toc456623095"/>
      <w:bookmarkStart w:id="26" w:name="_Toc456623347"/>
      <w:bookmarkStart w:id="27" w:name="_Toc456705567"/>
      <w:bookmarkStart w:id="28" w:name="_Toc457210855"/>
      <w:bookmarkStart w:id="29" w:name="_Toc461111653"/>
      <w:bookmarkStart w:id="30" w:name="_Toc461439550"/>
      <w:bookmarkStart w:id="31" w:name="_Toc461440608"/>
      <w:r w:rsidRPr="00572506">
        <w:rPr>
          <w:lang w:val="en" w:eastAsia="en-AU"/>
        </w:rPr>
        <w:t xml:space="preserve">How we </w:t>
      </w:r>
      <w:r w:rsidR="00F12BC6" w:rsidRPr="00572506">
        <w:rPr>
          <w:lang w:val="en" w:eastAsia="en-AU"/>
        </w:rPr>
        <w:t>deliver</w:t>
      </w:r>
      <w:bookmarkEnd w:id="23"/>
      <w:bookmarkEnd w:id="24"/>
      <w:bookmarkEnd w:id="25"/>
      <w:bookmarkEnd w:id="26"/>
      <w:bookmarkEnd w:id="27"/>
      <w:bookmarkEnd w:id="28"/>
      <w:bookmarkEnd w:id="29"/>
      <w:bookmarkEnd w:id="30"/>
      <w:bookmarkEnd w:id="31"/>
    </w:p>
    <w:p w14:paraId="2E9663BB" w14:textId="77777777" w:rsidR="001378B0" w:rsidRPr="00E41363" w:rsidRDefault="00DF1F16" w:rsidP="00631359">
      <w:pPr>
        <w:rPr>
          <w:lang w:val="en" w:eastAsia="en-AU"/>
        </w:rPr>
      </w:pPr>
      <w:r>
        <w:rPr>
          <w:lang w:val="en" w:eastAsia="en-AU"/>
        </w:rPr>
        <w:t xml:space="preserve">Our values define us and drive the way we </w:t>
      </w:r>
      <w:r w:rsidR="001378B0" w:rsidRPr="00E41363">
        <w:rPr>
          <w:lang w:val="en" w:eastAsia="en-AU"/>
        </w:rPr>
        <w:t>interact with each other</w:t>
      </w:r>
      <w:r>
        <w:rPr>
          <w:lang w:val="en" w:eastAsia="en-AU"/>
        </w:rPr>
        <w:t xml:space="preserve"> and our clients.</w:t>
      </w:r>
      <w:r w:rsidR="001378B0" w:rsidRPr="00E41363">
        <w:rPr>
          <w:lang w:val="en" w:eastAsia="en-AU"/>
        </w:rPr>
        <w:t xml:space="preserve"> </w:t>
      </w:r>
      <w:r>
        <w:rPr>
          <w:lang w:val="en" w:eastAsia="en-AU"/>
        </w:rPr>
        <w:t>They are</w:t>
      </w:r>
      <w:r w:rsidR="001378B0" w:rsidRPr="00E41363">
        <w:rPr>
          <w:lang w:val="en" w:eastAsia="en-AU"/>
        </w:rPr>
        <w:t>: person-centred, accountable, collaborative, commercially focused and agile</w:t>
      </w:r>
      <w:r w:rsidR="009F4C03" w:rsidRPr="00E41363">
        <w:rPr>
          <w:lang w:val="en" w:eastAsia="en-AU"/>
        </w:rPr>
        <w:t>.</w:t>
      </w:r>
      <w:r w:rsidR="00A152B3" w:rsidRPr="00E41363">
        <w:rPr>
          <w:lang w:val="en" w:eastAsia="en-AU"/>
        </w:rPr>
        <w:t xml:space="preserve"> </w:t>
      </w:r>
    </w:p>
    <w:p w14:paraId="2E9663BC" w14:textId="77777777" w:rsidR="001378B0" w:rsidRPr="00572506" w:rsidRDefault="001378B0" w:rsidP="00631359">
      <w:pPr>
        <w:pStyle w:val="Heading1"/>
        <w:spacing w:before="120" w:after="180"/>
      </w:pPr>
      <w:bookmarkStart w:id="32" w:name="_Toc430606656"/>
      <w:bookmarkStart w:id="33" w:name="_Toc456622931"/>
      <w:bookmarkStart w:id="34" w:name="_Toc456623096"/>
      <w:bookmarkStart w:id="35" w:name="_Toc456623348"/>
      <w:bookmarkStart w:id="36" w:name="_Toc456705568"/>
      <w:bookmarkStart w:id="37" w:name="_Toc457210856"/>
      <w:bookmarkStart w:id="38" w:name="_Toc461111654"/>
      <w:bookmarkStart w:id="39" w:name="_Toc461439551"/>
      <w:bookmarkStart w:id="40" w:name="_Toc461440609"/>
      <w:r w:rsidRPr="00572506">
        <w:t>What we do</w:t>
      </w:r>
      <w:bookmarkEnd w:id="32"/>
      <w:bookmarkEnd w:id="33"/>
      <w:bookmarkEnd w:id="34"/>
      <w:bookmarkEnd w:id="35"/>
      <w:bookmarkEnd w:id="36"/>
      <w:bookmarkEnd w:id="37"/>
      <w:bookmarkEnd w:id="38"/>
      <w:bookmarkEnd w:id="39"/>
      <w:bookmarkEnd w:id="40"/>
    </w:p>
    <w:p w14:paraId="2E9663BD" w14:textId="49CC504B" w:rsidR="00DB3239" w:rsidRDefault="003F005F" w:rsidP="00631359">
      <w:pPr>
        <w:rPr>
          <w:lang w:val="en" w:eastAsia="en-AU"/>
        </w:rPr>
      </w:pPr>
      <w:r w:rsidRPr="00E41363">
        <w:rPr>
          <w:lang w:val="en" w:eastAsia="en-AU"/>
        </w:rPr>
        <w:t xml:space="preserve">We work </w:t>
      </w:r>
      <w:r w:rsidR="00DF1F16">
        <w:rPr>
          <w:lang w:val="en" w:eastAsia="en-AU"/>
        </w:rPr>
        <w:t>in partnership</w:t>
      </w:r>
      <w:r w:rsidRPr="00E41363">
        <w:rPr>
          <w:lang w:val="en" w:eastAsia="en-AU"/>
        </w:rPr>
        <w:t xml:space="preserve"> with people who are blind or have low vision, their families</w:t>
      </w:r>
      <w:r w:rsidR="0084720D">
        <w:rPr>
          <w:lang w:val="en" w:eastAsia="en-AU"/>
        </w:rPr>
        <w:t>, supporters</w:t>
      </w:r>
      <w:r w:rsidRPr="00E41363">
        <w:rPr>
          <w:lang w:val="en" w:eastAsia="en-AU"/>
        </w:rPr>
        <w:t xml:space="preserve"> and other providers, to </w:t>
      </w:r>
      <w:r w:rsidR="00DF1F16">
        <w:rPr>
          <w:lang w:val="en" w:eastAsia="en-AU"/>
        </w:rPr>
        <w:t>help</w:t>
      </w:r>
      <w:r w:rsidRPr="00E41363">
        <w:rPr>
          <w:lang w:val="en" w:eastAsia="en-AU"/>
        </w:rPr>
        <w:t xml:space="preserve"> them to achieve their goals</w:t>
      </w:r>
      <w:r w:rsidR="00DF1F16">
        <w:rPr>
          <w:lang w:val="en" w:eastAsia="en-AU"/>
        </w:rPr>
        <w:t>.</w:t>
      </w:r>
    </w:p>
    <w:p w14:paraId="7120E102" w14:textId="25C599CC" w:rsidR="00CE3D91" w:rsidRDefault="00CE3D91" w:rsidP="00631359">
      <w:pPr>
        <w:rPr>
          <w:lang w:val="en" w:eastAsia="en-AU"/>
        </w:rPr>
      </w:pPr>
      <w:bookmarkStart w:id="41" w:name="_Toc456622928"/>
      <w:bookmarkStart w:id="42" w:name="_Toc456623093"/>
      <w:bookmarkStart w:id="43" w:name="_Toc456623345"/>
      <w:bookmarkStart w:id="44" w:name="_Toc456705569"/>
      <w:bookmarkStart w:id="45" w:name="_Toc457210857"/>
      <w:bookmarkStart w:id="46" w:name="_Toc461111655"/>
      <w:r w:rsidRPr="00CE3D91">
        <w:rPr>
          <w:b/>
        </w:rPr>
        <w:t>Cover image</w:t>
      </w:r>
      <w:r w:rsidRPr="00CE3D91">
        <w:t>:</w:t>
      </w:r>
      <w:r>
        <w:rPr>
          <w:b/>
        </w:rPr>
        <w:t xml:space="preserve"> </w:t>
      </w:r>
      <w:r>
        <w:rPr>
          <w:lang w:val="en" w:eastAsia="en-AU"/>
        </w:rPr>
        <w:t>Sophie Weaver, seven, has albinism</w:t>
      </w:r>
      <w:r w:rsidRPr="0047342B">
        <w:rPr>
          <w:lang w:val="en" w:eastAsia="en-AU"/>
        </w:rPr>
        <w:t>.</w:t>
      </w:r>
      <w:r>
        <w:rPr>
          <w:lang w:val="en" w:eastAsia="en-AU"/>
        </w:rPr>
        <w:t xml:space="preserve"> Unless an object is very close, it’s like seeing the world in two dimensions through a sheet of broken glass. She has big dreams and loves playing with her younger siblings Scarlet and Saxon.</w:t>
      </w:r>
    </w:p>
    <w:p w14:paraId="2E9663BF" w14:textId="2F43B19B" w:rsidR="00886C91" w:rsidRDefault="00DB3239" w:rsidP="00631359">
      <w:pPr>
        <w:rPr>
          <w:rFonts w:eastAsiaTheme="majorEastAsia"/>
          <w:b/>
          <w:bCs/>
          <w:kern w:val="32"/>
          <w:sz w:val="28"/>
          <w:szCs w:val="28"/>
        </w:rPr>
      </w:pPr>
      <w:r w:rsidRPr="00CE3D91">
        <w:rPr>
          <w:b/>
          <w:lang w:val="en" w:eastAsia="en-AU"/>
        </w:rPr>
        <w:t>Inside page image</w:t>
      </w:r>
      <w:bookmarkEnd w:id="41"/>
      <w:bookmarkEnd w:id="42"/>
      <w:bookmarkEnd w:id="43"/>
      <w:bookmarkEnd w:id="44"/>
      <w:bookmarkEnd w:id="45"/>
      <w:bookmarkEnd w:id="46"/>
      <w:r w:rsidR="00CE3D91" w:rsidRPr="00CE3D91">
        <w:rPr>
          <w:lang w:val="en" w:eastAsia="en-AU"/>
        </w:rPr>
        <w:t>:</w:t>
      </w:r>
      <w:r w:rsidR="00CE3D91">
        <w:rPr>
          <w:b/>
          <w:lang w:val="en" w:eastAsia="en-AU"/>
        </w:rPr>
        <w:t xml:space="preserve"> </w:t>
      </w:r>
      <w:r w:rsidRPr="006B60A2">
        <w:rPr>
          <w:lang w:val="en" w:eastAsia="en-AU"/>
        </w:rPr>
        <w:t xml:space="preserve">James Norquay </w:t>
      </w:r>
      <w:r w:rsidR="001B06FB">
        <w:rPr>
          <w:lang w:val="en" w:eastAsia="en-AU"/>
        </w:rPr>
        <w:t>started</w:t>
      </w:r>
      <w:r w:rsidRPr="006B60A2">
        <w:rPr>
          <w:lang w:val="en" w:eastAsia="en-AU"/>
        </w:rPr>
        <w:t xml:space="preserve"> painting and drawing at the age of eleven</w:t>
      </w:r>
      <w:r w:rsidR="004A7C44">
        <w:rPr>
          <w:lang w:val="en" w:eastAsia="en-AU"/>
        </w:rPr>
        <w:t>,</w:t>
      </w:r>
      <w:r w:rsidRPr="006B60A2">
        <w:rPr>
          <w:lang w:val="en" w:eastAsia="en-AU"/>
        </w:rPr>
        <w:t xml:space="preserve"> after he lost his vision due to optical nerve damage from a brain tumour. Now aged 16, James </w:t>
      </w:r>
      <w:r w:rsidR="00216C31">
        <w:rPr>
          <w:lang w:val="en" w:eastAsia="en-AU"/>
        </w:rPr>
        <w:t>would like to be a</w:t>
      </w:r>
      <w:r w:rsidR="00CE3D91">
        <w:rPr>
          <w:lang w:val="en" w:eastAsia="en-AU"/>
        </w:rPr>
        <w:t xml:space="preserve"> know</w:t>
      </w:r>
      <w:r w:rsidR="00216C31">
        <w:rPr>
          <w:lang w:val="en" w:eastAsia="en-AU"/>
        </w:rPr>
        <w:t>n artist</w:t>
      </w:r>
      <w:r w:rsidRPr="006B60A2">
        <w:rPr>
          <w:lang w:val="en" w:eastAsia="en-AU"/>
        </w:rPr>
        <w:t xml:space="preserve">. </w:t>
      </w:r>
      <w:r w:rsidR="00886C91">
        <w:rPr>
          <w:sz w:val="28"/>
          <w:szCs w:val="28"/>
        </w:rPr>
        <w:br w:type="page"/>
      </w:r>
    </w:p>
    <w:p w14:paraId="2E9663C0" w14:textId="77777777" w:rsidR="00922093" w:rsidRPr="00E41363" w:rsidRDefault="00922093" w:rsidP="00922093">
      <w:pPr>
        <w:pStyle w:val="Heading1"/>
      </w:pPr>
      <w:bookmarkStart w:id="47" w:name="_Toc461111656"/>
      <w:bookmarkStart w:id="48" w:name="_Toc461440610"/>
      <w:r w:rsidRPr="00E41363">
        <w:lastRenderedPageBreak/>
        <w:t>A message from our Chair and CEO</w:t>
      </w:r>
      <w:bookmarkEnd w:id="47"/>
      <w:bookmarkEnd w:id="48"/>
    </w:p>
    <w:p w14:paraId="2E9663C1" w14:textId="225CA830" w:rsidR="00922093" w:rsidRPr="00044141" w:rsidRDefault="00922093" w:rsidP="00922093">
      <w:pPr>
        <w:rPr>
          <w:rFonts w:cs="Arial"/>
        </w:rPr>
      </w:pPr>
      <w:r w:rsidRPr="00044141">
        <w:rPr>
          <w:rFonts w:cs="Arial"/>
        </w:rPr>
        <w:t xml:space="preserve">Vision Australia’s mission of supporting people who are blind or have low vision to live the life they choose is as important today as it was </w:t>
      </w:r>
      <w:r w:rsidR="004A7C44" w:rsidRPr="00044141">
        <w:rPr>
          <w:rFonts w:cs="Arial"/>
        </w:rPr>
        <w:t>when</w:t>
      </w:r>
      <w:r w:rsidRPr="00044141">
        <w:rPr>
          <w:rFonts w:cs="Arial"/>
        </w:rPr>
        <w:t xml:space="preserve"> the organisation was formed 12 years ago. </w:t>
      </w:r>
    </w:p>
    <w:p w14:paraId="2E9663C2" w14:textId="09499D24" w:rsidR="00922093" w:rsidRDefault="00922093" w:rsidP="00922093">
      <w:r w:rsidRPr="00473670">
        <w:t xml:space="preserve">Our </w:t>
      </w:r>
      <w:r>
        <w:t xml:space="preserve">passion for </w:t>
      </w:r>
      <w:r w:rsidRPr="00473670">
        <w:t>putting the client</w:t>
      </w:r>
      <w:r w:rsidR="004A7C44">
        <w:t xml:space="preserve"> first is</w:t>
      </w:r>
      <w:r w:rsidRPr="00473670">
        <w:t xml:space="preserve"> at the centre of everything we do</w:t>
      </w:r>
      <w:r w:rsidR="00BB7EFB">
        <w:t xml:space="preserve">.  This approach </w:t>
      </w:r>
      <w:r w:rsidRPr="00473670">
        <w:t xml:space="preserve">is essential to the human rights of every individual we support and also to the future of our organisation.  </w:t>
      </w:r>
    </w:p>
    <w:p w14:paraId="2E9663C3" w14:textId="5CC24498" w:rsidR="00922093" w:rsidRPr="00473670" w:rsidRDefault="00922093" w:rsidP="00922093">
      <w:pPr>
        <w:rPr>
          <w:rFonts w:cs="Arial"/>
        </w:rPr>
      </w:pPr>
      <w:r w:rsidRPr="00473670">
        <w:rPr>
          <w:rFonts w:cs="Arial"/>
        </w:rPr>
        <w:t>The rollout</w:t>
      </w:r>
      <w:r w:rsidR="00825C62">
        <w:rPr>
          <w:rFonts w:cs="Arial"/>
        </w:rPr>
        <w:t>s</w:t>
      </w:r>
      <w:r w:rsidRPr="00473670">
        <w:rPr>
          <w:rFonts w:cs="Arial"/>
        </w:rPr>
        <w:t xml:space="preserve"> of the National Disability Insurance Scheme (NDIS) and rapid implementation of My Aged Care (MAC) </w:t>
      </w:r>
      <w:r>
        <w:rPr>
          <w:rFonts w:cs="Arial"/>
        </w:rPr>
        <w:t xml:space="preserve">have offered Australians an </w:t>
      </w:r>
      <w:r w:rsidRPr="00473670">
        <w:rPr>
          <w:rFonts w:cs="Arial"/>
        </w:rPr>
        <w:t xml:space="preserve">unprecedented </w:t>
      </w:r>
      <w:r>
        <w:rPr>
          <w:rFonts w:cs="Arial"/>
        </w:rPr>
        <w:t xml:space="preserve">level of </w:t>
      </w:r>
      <w:r w:rsidRPr="00473670">
        <w:rPr>
          <w:rFonts w:cs="Arial"/>
        </w:rPr>
        <w:t>control</w:t>
      </w:r>
      <w:r>
        <w:rPr>
          <w:rFonts w:cs="Arial"/>
        </w:rPr>
        <w:t xml:space="preserve"> over the </w:t>
      </w:r>
      <w:r w:rsidR="00B13F03">
        <w:rPr>
          <w:rFonts w:cs="Arial"/>
        </w:rPr>
        <w:t>support</w:t>
      </w:r>
      <w:r>
        <w:rPr>
          <w:rFonts w:cs="Arial"/>
        </w:rPr>
        <w:t xml:space="preserve"> they receive and who supplies it.</w:t>
      </w:r>
      <w:r w:rsidRPr="00473670">
        <w:rPr>
          <w:rFonts w:cs="Arial"/>
        </w:rPr>
        <w:t xml:space="preserve"> </w:t>
      </w:r>
      <w:r>
        <w:rPr>
          <w:rFonts w:cs="Arial"/>
        </w:rPr>
        <w:t>These profound changes</w:t>
      </w:r>
      <w:r w:rsidRPr="00473670">
        <w:rPr>
          <w:rFonts w:cs="Arial"/>
        </w:rPr>
        <w:t xml:space="preserve"> </w:t>
      </w:r>
      <w:r w:rsidR="004A7C44">
        <w:rPr>
          <w:rFonts w:cs="Arial"/>
        </w:rPr>
        <w:t>underscore</w:t>
      </w:r>
      <w:r w:rsidRPr="00473670">
        <w:rPr>
          <w:rFonts w:cs="Arial"/>
        </w:rPr>
        <w:t xml:space="preserve"> the importance and relevance of our mission.</w:t>
      </w:r>
    </w:p>
    <w:p w14:paraId="2E9663C4" w14:textId="77777777" w:rsidR="00922093" w:rsidRPr="00473670" w:rsidRDefault="00922093" w:rsidP="00922093">
      <w:pPr>
        <w:rPr>
          <w:rFonts w:cs="Arial"/>
        </w:rPr>
      </w:pPr>
      <w:r w:rsidRPr="00473670">
        <w:rPr>
          <w:rFonts w:cs="Arial"/>
        </w:rPr>
        <w:t xml:space="preserve">Vision Australia has been diligent in preparing for both the NDIS and MAC changes.  </w:t>
      </w:r>
    </w:p>
    <w:p w14:paraId="2E9663C5" w14:textId="6953C930" w:rsidR="00922093" w:rsidRPr="00473670" w:rsidRDefault="00922093" w:rsidP="00922093">
      <w:pPr>
        <w:rPr>
          <w:rFonts w:cs="Arial"/>
        </w:rPr>
      </w:pPr>
      <w:r w:rsidRPr="00473670">
        <w:rPr>
          <w:rFonts w:cs="Arial"/>
        </w:rPr>
        <w:t>Three years ago, the NDIS introduced trial sites in the Hunter Valley and Barwon. At the same time, we established Demonstration Sites in Newcastle and Geelong.</w:t>
      </w:r>
      <w:r w:rsidR="00817115">
        <w:rPr>
          <w:rFonts w:cs="Arial"/>
        </w:rPr>
        <w:t xml:space="preserve"> When the Australian Capital Territory launched the NDIS one year later, we became an active participant through our Canberra office.</w:t>
      </w:r>
      <w:r w:rsidRPr="00473670">
        <w:rPr>
          <w:rFonts w:cs="Arial"/>
        </w:rPr>
        <w:t xml:space="preserve"> Th</w:t>
      </w:r>
      <w:r w:rsidR="00681C34">
        <w:rPr>
          <w:rFonts w:cs="Arial"/>
        </w:rPr>
        <w:t>is experience</w:t>
      </w:r>
      <w:r w:rsidRPr="00473670">
        <w:rPr>
          <w:rFonts w:cs="Arial"/>
        </w:rPr>
        <w:t xml:space="preserve"> enabled Vision Australia to develop a new service delivery model </w:t>
      </w:r>
      <w:r w:rsidR="00B32C70">
        <w:rPr>
          <w:rFonts w:cs="Arial"/>
        </w:rPr>
        <w:t>that</w:t>
      </w:r>
      <w:r w:rsidR="00381876">
        <w:rPr>
          <w:rFonts w:cs="Arial"/>
        </w:rPr>
        <w:t xml:space="preserve"> </w:t>
      </w:r>
      <w:r w:rsidR="001B06FB">
        <w:rPr>
          <w:rFonts w:cs="Arial"/>
        </w:rPr>
        <w:t>places our clients at the centre of the decision</w:t>
      </w:r>
      <w:r w:rsidR="0097232A">
        <w:rPr>
          <w:rFonts w:cs="Arial"/>
        </w:rPr>
        <w:t>-</w:t>
      </w:r>
      <w:r w:rsidR="001B06FB">
        <w:rPr>
          <w:rFonts w:cs="Arial"/>
        </w:rPr>
        <w:t>making process.</w:t>
      </w:r>
    </w:p>
    <w:p w14:paraId="2E9663C6" w14:textId="1B921A18" w:rsidR="00922093" w:rsidRPr="00473670" w:rsidRDefault="00922093" w:rsidP="00922093">
      <w:pPr>
        <w:rPr>
          <w:rFonts w:cs="Arial"/>
        </w:rPr>
      </w:pPr>
      <w:r w:rsidRPr="00473670">
        <w:rPr>
          <w:rFonts w:cs="Arial"/>
        </w:rPr>
        <w:t xml:space="preserve">Thanks to the Wicking Foundation’s ongoing support, we have invested in information systems that enable our expert staff to be more </w:t>
      </w:r>
      <w:r w:rsidR="001B06FB">
        <w:rPr>
          <w:rFonts w:cs="Arial"/>
        </w:rPr>
        <w:t>responsive to our clients’ needs</w:t>
      </w:r>
      <w:r w:rsidRPr="00473670">
        <w:rPr>
          <w:rFonts w:cs="Arial"/>
        </w:rPr>
        <w:t xml:space="preserve">.  </w:t>
      </w:r>
      <w:r>
        <w:rPr>
          <w:rFonts w:cs="Arial"/>
        </w:rPr>
        <w:t>An</w:t>
      </w:r>
      <w:r w:rsidRPr="00473670">
        <w:rPr>
          <w:rFonts w:cs="Arial"/>
        </w:rPr>
        <w:t xml:space="preserve"> investment in mobile technology </w:t>
      </w:r>
      <w:r w:rsidR="001B06FB">
        <w:rPr>
          <w:rFonts w:cs="Arial"/>
        </w:rPr>
        <w:t>including</w:t>
      </w:r>
      <w:r w:rsidRPr="00473670">
        <w:rPr>
          <w:rFonts w:cs="Arial"/>
        </w:rPr>
        <w:t xml:space="preserve"> mobile phones and tablet computers means </w:t>
      </w:r>
      <w:r w:rsidR="001B06FB">
        <w:rPr>
          <w:rFonts w:cs="Arial"/>
        </w:rPr>
        <w:t xml:space="preserve">our clients, even in rural and remote areas, can access services through </w:t>
      </w:r>
      <w:r w:rsidR="00825C62">
        <w:rPr>
          <w:rFonts w:cs="Arial"/>
        </w:rPr>
        <w:t>videoconferencing</w:t>
      </w:r>
      <w:r w:rsidR="001B06FB">
        <w:rPr>
          <w:rFonts w:cs="Arial"/>
        </w:rPr>
        <w:t xml:space="preserve"> technology</w:t>
      </w:r>
      <w:r w:rsidRPr="00473670">
        <w:rPr>
          <w:rFonts w:cs="Arial"/>
        </w:rPr>
        <w:t>.</w:t>
      </w:r>
      <w:r>
        <w:rPr>
          <w:rFonts w:cs="Arial"/>
        </w:rPr>
        <w:t xml:space="preserve"> </w:t>
      </w:r>
    </w:p>
    <w:p w14:paraId="4A4D1C73" w14:textId="3117F96C" w:rsidR="00993062" w:rsidRDefault="00993062" w:rsidP="00922093">
      <w:pPr>
        <w:rPr>
          <w:rFonts w:cs="Arial"/>
        </w:rPr>
      </w:pPr>
      <w:r>
        <w:rPr>
          <w:rFonts w:cs="Arial"/>
        </w:rPr>
        <w:t>Investment in our core business systems over the last 12 months has been necessary to ensure we are able to meet the needs of our clients into the future. The newly implemented Client Management System will improve front-line serve delivery, reduce administrative costs and provide a more integrated service experience to clients.</w:t>
      </w:r>
    </w:p>
    <w:p w14:paraId="799054F3" w14:textId="13EE622A" w:rsidR="00993062" w:rsidRDefault="00993062" w:rsidP="00922093">
      <w:pPr>
        <w:rPr>
          <w:rFonts w:cs="Arial"/>
        </w:rPr>
      </w:pPr>
      <w:r>
        <w:rPr>
          <w:rFonts w:cs="Arial"/>
        </w:rPr>
        <w:t>Vision Australia now delivers services to every state and territory in Australia. The demand for Seeing Eye Dogs is growing in Western Australia and South Australia. A growing client base in Perth is offered a wide range of services, often delivered from the East Coast via the innovat</w:t>
      </w:r>
      <w:r w:rsidR="00825C62">
        <w:rPr>
          <w:rFonts w:cs="Arial"/>
        </w:rPr>
        <w:t>iv</w:t>
      </w:r>
      <w:r>
        <w:rPr>
          <w:rFonts w:cs="Arial"/>
        </w:rPr>
        <w:t>e use of technology.</w:t>
      </w:r>
    </w:p>
    <w:p w14:paraId="3A92B63A" w14:textId="3BD88E55" w:rsidR="00993062" w:rsidRPr="00473670" w:rsidRDefault="00993062" w:rsidP="00922093">
      <w:pPr>
        <w:rPr>
          <w:rFonts w:cs="Arial"/>
        </w:rPr>
      </w:pPr>
      <w:r>
        <w:rPr>
          <w:rFonts w:cs="Arial"/>
        </w:rPr>
        <w:t>People living in Western Australia also have access to Vision Australia Radio for the Print Handicapped service, adding to the loyal group of listeners in South Australia and Victoria.</w:t>
      </w:r>
    </w:p>
    <w:p w14:paraId="0B72D651" w14:textId="6F8FD59C" w:rsidR="00993062" w:rsidRPr="00473670" w:rsidRDefault="00993062" w:rsidP="00922093">
      <w:pPr>
        <w:rPr>
          <w:rFonts w:cs="Arial"/>
        </w:rPr>
      </w:pPr>
      <w:r>
        <w:rPr>
          <w:rFonts w:cs="Arial"/>
        </w:rPr>
        <w:t xml:space="preserve">Vision Australia </w:t>
      </w:r>
      <w:r w:rsidR="007006F6">
        <w:rPr>
          <w:rFonts w:cs="Arial"/>
        </w:rPr>
        <w:t>engages</w:t>
      </w:r>
      <w:r>
        <w:rPr>
          <w:rFonts w:cs="Arial"/>
        </w:rPr>
        <w:t xml:space="preserve"> clients, staff and stakeholders to design </w:t>
      </w:r>
      <w:r w:rsidR="0097232A">
        <w:rPr>
          <w:rFonts w:cs="Arial"/>
        </w:rPr>
        <w:t xml:space="preserve">our </w:t>
      </w:r>
      <w:r>
        <w:rPr>
          <w:rFonts w:cs="Arial"/>
        </w:rPr>
        <w:t xml:space="preserve">services. The Client Reference Group is a volunteer group of clients who ensure all people with vision impairment have a voice in service design. We would like to thank this group for providing their expert voice to the Board and </w:t>
      </w:r>
      <w:r w:rsidR="007006F6">
        <w:rPr>
          <w:rFonts w:cs="Arial"/>
        </w:rPr>
        <w:t>management</w:t>
      </w:r>
      <w:r w:rsidR="001E5B7F">
        <w:rPr>
          <w:rFonts w:cs="Arial"/>
        </w:rPr>
        <w:t>.</w:t>
      </w:r>
      <w:r>
        <w:rPr>
          <w:rFonts w:cs="Arial"/>
        </w:rPr>
        <w:t xml:space="preserve"> </w:t>
      </w:r>
    </w:p>
    <w:p w14:paraId="2E9663CA" w14:textId="3A3998D0" w:rsidR="00922093" w:rsidRPr="00473670" w:rsidRDefault="00922093" w:rsidP="00922093">
      <w:pPr>
        <w:rPr>
          <w:rFonts w:cs="Arial"/>
        </w:rPr>
      </w:pPr>
      <w:r w:rsidRPr="00473670">
        <w:rPr>
          <w:rFonts w:cs="Arial"/>
        </w:rPr>
        <w:t xml:space="preserve">We are truly </w:t>
      </w:r>
      <w:r w:rsidR="0084720D">
        <w:rPr>
          <w:rFonts w:cs="Arial"/>
        </w:rPr>
        <w:t>thankfu</w:t>
      </w:r>
      <w:r w:rsidR="0084720D" w:rsidRPr="00473670">
        <w:rPr>
          <w:rFonts w:cs="Arial"/>
        </w:rPr>
        <w:t xml:space="preserve">l </w:t>
      </w:r>
      <w:r w:rsidRPr="00473670">
        <w:rPr>
          <w:rFonts w:cs="Arial"/>
        </w:rPr>
        <w:t>to the many thousands of individuals, philanthropists, foundations</w:t>
      </w:r>
      <w:r w:rsidR="00C736DB">
        <w:rPr>
          <w:rFonts w:cs="Arial"/>
        </w:rPr>
        <w:t>,</w:t>
      </w:r>
      <w:r w:rsidRPr="00473670">
        <w:rPr>
          <w:rFonts w:cs="Arial"/>
        </w:rPr>
        <w:t xml:space="preserve"> trusts and businesses of all sizes wh</w:t>
      </w:r>
      <w:r>
        <w:rPr>
          <w:rFonts w:cs="Arial"/>
        </w:rPr>
        <w:t>ich</w:t>
      </w:r>
      <w:r w:rsidRPr="00473670">
        <w:rPr>
          <w:rFonts w:cs="Arial"/>
        </w:rPr>
        <w:t xml:space="preserve">, through Vision Australia, support the blindness and low vision community.  We particularly acknowledge those </w:t>
      </w:r>
      <w:r w:rsidRPr="00473670">
        <w:rPr>
          <w:rFonts w:cs="Arial"/>
        </w:rPr>
        <w:lastRenderedPageBreak/>
        <w:t>who have supported Vision Australia by way of a bequest creating a legacy that will benefit future generations.</w:t>
      </w:r>
    </w:p>
    <w:p w14:paraId="7D686AEE" w14:textId="77777777" w:rsidR="00621DB6" w:rsidRDefault="00922093" w:rsidP="00922093">
      <w:pPr>
        <w:rPr>
          <w:rFonts w:cs="Arial"/>
        </w:rPr>
      </w:pPr>
      <w:r w:rsidRPr="00473670">
        <w:rPr>
          <w:rFonts w:cs="Arial"/>
        </w:rPr>
        <w:t xml:space="preserve">Effective governance is an important foundation for the success of any organisation and Vision Australia is fortunate to have an exceptional Board of Directors.  </w:t>
      </w:r>
    </w:p>
    <w:p w14:paraId="2E9663CB" w14:textId="0414C484" w:rsidR="00922093" w:rsidRPr="00473670" w:rsidRDefault="0084720D" w:rsidP="00922093">
      <w:pPr>
        <w:rPr>
          <w:rFonts w:cs="Arial"/>
        </w:rPr>
      </w:pPr>
      <w:r>
        <w:rPr>
          <w:rFonts w:cs="Arial"/>
        </w:rPr>
        <w:t>E</w:t>
      </w:r>
      <w:r w:rsidR="00922093" w:rsidRPr="00473670">
        <w:rPr>
          <w:rFonts w:cs="Arial"/>
        </w:rPr>
        <w:t xml:space="preserve">ach </w:t>
      </w:r>
      <w:r w:rsidR="00C736DB">
        <w:rPr>
          <w:rFonts w:cs="Arial"/>
        </w:rPr>
        <w:t xml:space="preserve">director </w:t>
      </w:r>
      <w:r w:rsidR="00922093" w:rsidRPr="00473670">
        <w:rPr>
          <w:rFonts w:cs="Arial"/>
        </w:rPr>
        <w:t xml:space="preserve">brings </w:t>
      </w:r>
      <w:r>
        <w:rPr>
          <w:rFonts w:cs="Arial"/>
        </w:rPr>
        <w:t xml:space="preserve">expertise </w:t>
      </w:r>
      <w:r w:rsidR="00922093" w:rsidRPr="00473670">
        <w:rPr>
          <w:rFonts w:cs="Arial"/>
        </w:rPr>
        <w:t>to the complex issues that we face</w:t>
      </w:r>
      <w:r>
        <w:rPr>
          <w:rFonts w:cs="Arial"/>
        </w:rPr>
        <w:t xml:space="preserve"> and their</w:t>
      </w:r>
      <w:r w:rsidR="00825C62">
        <w:rPr>
          <w:rFonts w:cs="Arial"/>
        </w:rPr>
        <w:t xml:space="preserve"> </w:t>
      </w:r>
      <w:r w:rsidR="00922093" w:rsidRPr="00473670">
        <w:rPr>
          <w:rFonts w:cs="Arial"/>
        </w:rPr>
        <w:t>passion</w:t>
      </w:r>
      <w:r>
        <w:rPr>
          <w:rFonts w:cs="Arial"/>
        </w:rPr>
        <w:t xml:space="preserve"> ensures</w:t>
      </w:r>
      <w:r w:rsidR="00922093" w:rsidRPr="00473670">
        <w:rPr>
          <w:rFonts w:cs="Arial"/>
        </w:rPr>
        <w:t xml:space="preserve"> Vision Australia provides enduring benefit to the blindness and low vision community.</w:t>
      </w:r>
      <w:r w:rsidR="00922093">
        <w:rPr>
          <w:rFonts w:cs="Arial"/>
        </w:rPr>
        <w:t xml:space="preserve"> We fondly farewell past Chair Dr Kevin Murfitt and Nick Carter, who have provided 12 and 10 years </w:t>
      </w:r>
      <w:r w:rsidR="00154E09">
        <w:rPr>
          <w:rFonts w:cs="Arial"/>
        </w:rPr>
        <w:t xml:space="preserve">of </w:t>
      </w:r>
      <w:r w:rsidR="00922093">
        <w:rPr>
          <w:rFonts w:cs="Arial"/>
        </w:rPr>
        <w:t>dedicated service, respectively and we thank them for their tremendous support of our organisation.</w:t>
      </w:r>
    </w:p>
    <w:p w14:paraId="2E9663CC" w14:textId="26AEF280" w:rsidR="00922093" w:rsidRDefault="00922093" w:rsidP="00922093">
      <w:pPr>
        <w:rPr>
          <w:rFonts w:cs="Arial"/>
        </w:rPr>
      </w:pPr>
      <w:r w:rsidRPr="00473670">
        <w:rPr>
          <w:rFonts w:cs="Arial"/>
        </w:rPr>
        <w:t>The extensive range of services provided to people who are blind or have low vision is made possible by the efforts of many</w:t>
      </w:r>
      <w:r w:rsidR="00C736DB">
        <w:rPr>
          <w:rFonts w:cs="Arial"/>
        </w:rPr>
        <w:t xml:space="preserve"> individuals</w:t>
      </w:r>
      <w:r w:rsidRPr="00473670">
        <w:rPr>
          <w:rFonts w:cs="Arial"/>
        </w:rPr>
        <w:t xml:space="preserve">.  Every year nearly </w:t>
      </w:r>
      <w:r w:rsidR="00763E4E">
        <w:rPr>
          <w:rFonts w:cs="Arial"/>
        </w:rPr>
        <w:t>2</w:t>
      </w:r>
      <w:r w:rsidR="00621DB6">
        <w:rPr>
          <w:rFonts w:cs="Arial"/>
        </w:rPr>
        <w:t>,</w:t>
      </w:r>
      <w:r w:rsidR="00763E4E">
        <w:rPr>
          <w:rFonts w:cs="Arial"/>
        </w:rPr>
        <w:t>700</w:t>
      </w:r>
      <w:r w:rsidRPr="00473670">
        <w:rPr>
          <w:rFonts w:cs="Arial"/>
        </w:rPr>
        <w:t xml:space="preserve"> people volunteer with Vision Australia. We are grateful </w:t>
      </w:r>
      <w:r>
        <w:rPr>
          <w:rFonts w:cs="Arial"/>
        </w:rPr>
        <w:t xml:space="preserve">for </w:t>
      </w:r>
      <w:r w:rsidRPr="00473670">
        <w:rPr>
          <w:rFonts w:cs="Arial"/>
        </w:rPr>
        <w:t>their support.  We also offer our sincere thanks to the nearly 800 dedicated and professional staff working for Vision Australia</w:t>
      </w:r>
      <w:r w:rsidR="00154E09">
        <w:rPr>
          <w:rFonts w:cs="Arial"/>
        </w:rPr>
        <w:t>,</w:t>
      </w:r>
      <w:r w:rsidRPr="00473670">
        <w:rPr>
          <w:rFonts w:cs="Arial"/>
        </w:rPr>
        <w:t xml:space="preserve"> all of whom contribute to supporting people who are blind or have low vision to live the life they choose.</w:t>
      </w:r>
    </w:p>
    <w:p w14:paraId="2E9663CD" w14:textId="77777777" w:rsidR="00922093" w:rsidRPr="00473670" w:rsidRDefault="00922093" w:rsidP="00922093">
      <w:pPr>
        <w:rPr>
          <w:rFonts w:cs="Arial"/>
        </w:rPr>
      </w:pPr>
      <w:r>
        <w:rPr>
          <w:rFonts w:cs="Arial"/>
        </w:rPr>
        <w:t>We look forward to the next 12 months and the different challenges that will help us to make a big difference for the blindness and low vision community of Australia</w:t>
      </w:r>
      <w:r w:rsidR="00C736DB">
        <w:rPr>
          <w:rFonts w:cs="Arial"/>
        </w:rPr>
        <w:t>.</w:t>
      </w:r>
    </w:p>
    <w:p w14:paraId="2E9663CF" w14:textId="77777777" w:rsidR="00922093" w:rsidRPr="0027060C" w:rsidRDefault="00922093" w:rsidP="00722456">
      <w:pPr>
        <w:spacing w:line="360" w:lineRule="auto"/>
      </w:pPr>
      <w:r w:rsidRPr="0027060C">
        <w:t xml:space="preserve">The next 24 </w:t>
      </w:r>
      <w:r>
        <w:t>m</w:t>
      </w:r>
      <w:r w:rsidRPr="0027060C">
        <w:t>onths:</w:t>
      </w:r>
    </w:p>
    <w:p w14:paraId="2E9663D0" w14:textId="7B20A794" w:rsidR="00922093" w:rsidRPr="0027060C" w:rsidRDefault="00922093" w:rsidP="00922093">
      <w:pPr>
        <w:pStyle w:val="ListParagraph"/>
        <w:numPr>
          <w:ilvl w:val="0"/>
          <w:numId w:val="26"/>
        </w:numPr>
        <w:spacing w:line="360" w:lineRule="auto"/>
        <w:ind w:left="714" w:hanging="357"/>
      </w:pPr>
      <w:r w:rsidRPr="0027060C">
        <w:t xml:space="preserve">Further developing services in the areas of </w:t>
      </w:r>
      <w:r w:rsidR="005D489E">
        <w:t>e</w:t>
      </w:r>
      <w:r w:rsidRPr="0027060C">
        <w:t xml:space="preserve">ducation, </w:t>
      </w:r>
      <w:r w:rsidR="005D489E">
        <w:t>e</w:t>
      </w:r>
      <w:r w:rsidRPr="0027060C">
        <w:t xml:space="preserve">mployment, </w:t>
      </w:r>
      <w:r w:rsidR="005D489E">
        <w:t>i</w:t>
      </w:r>
      <w:r w:rsidRPr="0027060C">
        <w:t xml:space="preserve">ndependence and </w:t>
      </w:r>
      <w:r w:rsidR="005D489E">
        <w:t>s</w:t>
      </w:r>
      <w:r w:rsidRPr="0027060C">
        <w:t xml:space="preserve">ocial </w:t>
      </w:r>
      <w:r w:rsidR="005D489E">
        <w:t>i</w:t>
      </w:r>
      <w:r w:rsidRPr="0027060C">
        <w:t>nclusion</w:t>
      </w:r>
      <w:r w:rsidR="00B32C70">
        <w:t>.</w:t>
      </w:r>
    </w:p>
    <w:p w14:paraId="2E9663D1" w14:textId="2EC9DD04" w:rsidR="00922093" w:rsidRPr="0027060C" w:rsidRDefault="00922093" w:rsidP="00922093">
      <w:pPr>
        <w:pStyle w:val="ListParagraph"/>
        <w:numPr>
          <w:ilvl w:val="0"/>
          <w:numId w:val="26"/>
        </w:numPr>
        <w:spacing w:line="360" w:lineRule="auto"/>
        <w:ind w:left="714" w:hanging="357"/>
      </w:pPr>
      <w:r w:rsidRPr="0027060C">
        <w:t>Full rollout of NDIS and My Aged Care</w:t>
      </w:r>
      <w:r w:rsidR="00B32C70">
        <w:t>.</w:t>
      </w:r>
    </w:p>
    <w:p w14:paraId="2E9663D2" w14:textId="1130ACDC" w:rsidR="00922093" w:rsidRPr="0027060C" w:rsidRDefault="00922093" w:rsidP="00922093">
      <w:pPr>
        <w:pStyle w:val="ListParagraph"/>
        <w:numPr>
          <w:ilvl w:val="0"/>
          <w:numId w:val="26"/>
        </w:numPr>
        <w:spacing w:line="360" w:lineRule="auto"/>
        <w:ind w:left="714" w:hanging="357"/>
      </w:pPr>
      <w:r w:rsidRPr="0027060C">
        <w:t>New service locations in Sydney</w:t>
      </w:r>
      <w:r w:rsidR="005D489E">
        <w:t>,</w:t>
      </w:r>
      <w:r w:rsidRPr="0027060C">
        <w:t xml:space="preserve"> Melbourne </w:t>
      </w:r>
      <w:r w:rsidR="005D489E">
        <w:t xml:space="preserve">and Townsville </w:t>
      </w:r>
      <w:r w:rsidRPr="0027060C">
        <w:t>and a redevelopment of the Wicking Centre at Kooyong</w:t>
      </w:r>
      <w:r w:rsidR="00B32C70">
        <w:t>.</w:t>
      </w:r>
    </w:p>
    <w:p w14:paraId="2E9663D3" w14:textId="77777777" w:rsidR="00922093" w:rsidRPr="0027060C" w:rsidRDefault="00922093" w:rsidP="00922093">
      <w:pPr>
        <w:pStyle w:val="ListParagraph"/>
        <w:numPr>
          <w:ilvl w:val="0"/>
          <w:numId w:val="26"/>
        </w:numPr>
        <w:spacing w:line="360" w:lineRule="auto"/>
        <w:ind w:left="714" w:hanging="357"/>
      </w:pPr>
      <w:r w:rsidRPr="0027060C">
        <w:t>The launch of Vision Australia’s new brand</w:t>
      </w:r>
      <w:r w:rsidR="00715984">
        <w:t>.</w:t>
      </w:r>
    </w:p>
    <w:p w14:paraId="7D756B39" w14:textId="4D46DAA4" w:rsidR="00621DB6" w:rsidRDefault="00621DB6" w:rsidP="00DF0449">
      <w:pPr>
        <w:rPr>
          <w:rFonts w:cs="Arial"/>
          <w:b/>
        </w:rPr>
      </w:pPr>
      <w:r>
        <w:rPr>
          <w:rFonts w:cs="Arial"/>
          <w:b/>
        </w:rPr>
        <w:t>Caption: Andrew Moffat and Ron Hooton and talk to the 2016 Career Start graduates. From left</w:t>
      </w:r>
      <w:r w:rsidR="0097232A">
        <w:rPr>
          <w:rFonts w:cs="Arial"/>
          <w:b/>
        </w:rPr>
        <w:t>:</w:t>
      </w:r>
      <w:r>
        <w:rPr>
          <w:rFonts w:cs="Arial"/>
          <w:b/>
        </w:rPr>
        <w:t xml:space="preserve"> Chris Page, Ron Hooton, Andrew Moffat, Caroline Lane and David Steeds.</w:t>
      </w:r>
    </w:p>
    <w:p w14:paraId="2E9663D4" w14:textId="77777777" w:rsidR="00061DF1" w:rsidRDefault="003E3D44" w:rsidP="00DF0449">
      <w:pPr>
        <w:rPr>
          <w:rFonts w:cs="Arial"/>
          <w:b/>
        </w:rPr>
      </w:pPr>
      <w:r>
        <w:rPr>
          <w:rFonts w:cs="Arial"/>
          <w:b/>
        </w:rPr>
        <w:t>Andrew Moffat</w:t>
      </w:r>
      <w:r w:rsidR="00377446" w:rsidRPr="00B21717">
        <w:rPr>
          <w:rFonts w:cs="Arial"/>
          <w:b/>
        </w:rPr>
        <w:t>, Chair, Vision Australia</w:t>
      </w:r>
    </w:p>
    <w:p w14:paraId="2E9663D5" w14:textId="77777777" w:rsidR="007E0C58" w:rsidRDefault="007E0C58" w:rsidP="00B21717">
      <w:pPr>
        <w:spacing w:after="120" w:line="288" w:lineRule="auto"/>
        <w:rPr>
          <w:rFonts w:cs="Arial"/>
          <w:b/>
        </w:rPr>
      </w:pPr>
      <w:r>
        <w:rPr>
          <w:rFonts w:cs="Arial"/>
          <w:b/>
          <w:noProof/>
          <w:lang w:eastAsia="en-AU"/>
        </w:rPr>
        <w:drawing>
          <wp:anchor distT="0" distB="0" distL="114300" distR="114300" simplePos="0" relativeHeight="251657216" behindDoc="0" locked="0" layoutInCell="1" allowOverlap="1" wp14:anchorId="2E966674" wp14:editId="1E50997D">
            <wp:simplePos x="0" y="0"/>
            <wp:positionH relativeFrom="column">
              <wp:posOffset>438150</wp:posOffset>
            </wp:positionH>
            <wp:positionV relativeFrom="paragraph">
              <wp:posOffset>47625</wp:posOffset>
            </wp:positionV>
            <wp:extent cx="895350" cy="739775"/>
            <wp:effectExtent l="0" t="0" r="0" b="3175"/>
            <wp:wrapSquare wrapText="bothSides"/>
            <wp:docPr id="1" name="Picture 1" descr="This is Andrew Moffat's signature." title="Andrew Moffa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739775"/>
                    </a:xfrm>
                    <a:prstGeom prst="rect">
                      <a:avLst/>
                    </a:prstGeom>
                    <a:noFill/>
                  </pic:spPr>
                </pic:pic>
              </a:graphicData>
            </a:graphic>
            <wp14:sizeRelH relativeFrom="page">
              <wp14:pctWidth>0</wp14:pctWidth>
            </wp14:sizeRelH>
            <wp14:sizeRelV relativeFrom="page">
              <wp14:pctHeight>0</wp14:pctHeight>
            </wp14:sizeRelV>
          </wp:anchor>
        </w:drawing>
      </w:r>
    </w:p>
    <w:p w14:paraId="2E9663D6" w14:textId="77777777" w:rsidR="007E0C58" w:rsidRDefault="007E0C58" w:rsidP="00B21717">
      <w:pPr>
        <w:spacing w:after="120" w:line="288" w:lineRule="auto"/>
        <w:rPr>
          <w:rFonts w:cs="Arial"/>
          <w:b/>
        </w:rPr>
      </w:pPr>
    </w:p>
    <w:p w14:paraId="2E9663D7" w14:textId="77777777" w:rsidR="00B21717" w:rsidRPr="00B21717" w:rsidRDefault="00B21717" w:rsidP="00B21717">
      <w:pPr>
        <w:spacing w:after="120" w:line="288" w:lineRule="auto"/>
        <w:rPr>
          <w:rFonts w:cs="Arial"/>
          <w:b/>
        </w:rPr>
      </w:pPr>
    </w:p>
    <w:p w14:paraId="2E9663D8" w14:textId="77777777" w:rsidR="00377446" w:rsidRPr="00B21717" w:rsidRDefault="00377446" w:rsidP="00B21717">
      <w:pPr>
        <w:spacing w:after="120" w:line="288" w:lineRule="auto"/>
        <w:rPr>
          <w:rFonts w:cs="Arial"/>
          <w:b/>
        </w:rPr>
      </w:pPr>
      <w:r w:rsidRPr="00B21717">
        <w:rPr>
          <w:rFonts w:cs="Arial"/>
          <w:b/>
        </w:rPr>
        <w:t xml:space="preserve">Ron Hooton, </w:t>
      </w:r>
      <w:r w:rsidR="008E2F58" w:rsidRPr="00B21717">
        <w:rPr>
          <w:rFonts w:cs="Arial"/>
          <w:b/>
        </w:rPr>
        <w:t>CEO</w:t>
      </w:r>
      <w:r w:rsidRPr="00B21717">
        <w:rPr>
          <w:rFonts w:cs="Arial"/>
          <w:b/>
        </w:rPr>
        <w:t>, Vision Australia</w:t>
      </w:r>
    </w:p>
    <w:p w14:paraId="2E9663D9" w14:textId="77777777" w:rsidR="00886C91" w:rsidRDefault="000E14D4" w:rsidP="00B21717">
      <w:pPr>
        <w:spacing w:after="120"/>
      </w:pPr>
      <w:r w:rsidRPr="00E41363">
        <w:tab/>
      </w:r>
      <w:r w:rsidR="00B21717">
        <w:rPr>
          <w:noProof/>
          <w:lang w:eastAsia="en-AU"/>
        </w:rPr>
        <w:drawing>
          <wp:inline distT="0" distB="0" distL="0" distR="0" wp14:anchorId="2E966676" wp14:editId="74A591C3">
            <wp:extent cx="1393080" cy="467833"/>
            <wp:effectExtent l="0" t="0" r="0" b="8890"/>
            <wp:docPr id="16" name="Picture 16" descr="Signature for Ron Hooton." title="Ron Hoot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nHooton_sig.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3080" cy="467833"/>
                    </a:xfrm>
                    <a:prstGeom prst="rect">
                      <a:avLst/>
                    </a:prstGeom>
                  </pic:spPr>
                </pic:pic>
              </a:graphicData>
            </a:graphic>
          </wp:inline>
        </w:drawing>
      </w:r>
    </w:p>
    <w:p w14:paraId="58E84E79" w14:textId="77777777" w:rsidR="00353123" w:rsidRDefault="00353123">
      <w:pPr>
        <w:spacing w:before="0" w:after="0"/>
        <w:rPr>
          <w:rFonts w:eastAsiaTheme="majorEastAsia"/>
          <w:b/>
          <w:bCs/>
          <w:kern w:val="32"/>
          <w:sz w:val="36"/>
          <w:szCs w:val="32"/>
          <w:lang w:val="en"/>
        </w:rPr>
      </w:pPr>
      <w:r>
        <w:rPr>
          <w:lang w:val="en"/>
        </w:rPr>
        <w:br w:type="page"/>
      </w:r>
    </w:p>
    <w:p w14:paraId="2E9663DA" w14:textId="0D5CC074" w:rsidR="0017274D" w:rsidRPr="004F0F30" w:rsidRDefault="00BF4560" w:rsidP="005F14A4">
      <w:pPr>
        <w:pStyle w:val="Heading1"/>
        <w:rPr>
          <w:lang w:val="en"/>
        </w:rPr>
      </w:pPr>
      <w:bookmarkStart w:id="49" w:name="_Toc461111657"/>
      <w:bookmarkStart w:id="50" w:name="_Toc461440611"/>
      <w:r>
        <w:rPr>
          <w:lang w:val="en"/>
        </w:rPr>
        <w:lastRenderedPageBreak/>
        <w:t xml:space="preserve">Client story: </w:t>
      </w:r>
      <w:r w:rsidR="007A1B18">
        <w:rPr>
          <w:lang w:val="en"/>
        </w:rPr>
        <w:t>Olivia</w:t>
      </w:r>
      <w:r w:rsidR="0017274D" w:rsidRPr="004F0F30">
        <w:rPr>
          <w:lang w:val="en"/>
        </w:rPr>
        <w:t xml:space="preserve"> </w:t>
      </w:r>
      <w:r w:rsidR="00345F2E">
        <w:rPr>
          <w:lang w:val="en"/>
        </w:rPr>
        <w:t>Chan</w:t>
      </w:r>
      <w:r w:rsidR="007A1B18">
        <w:rPr>
          <w:lang w:val="en"/>
        </w:rPr>
        <w:t xml:space="preserve">, </w:t>
      </w:r>
      <w:r w:rsidR="00345F2E">
        <w:rPr>
          <w:lang w:val="en"/>
        </w:rPr>
        <w:t>Wantirna South, Victoria</w:t>
      </w:r>
      <w:bookmarkEnd w:id="49"/>
      <w:bookmarkEnd w:id="50"/>
    </w:p>
    <w:p w14:paraId="2E9663DB" w14:textId="13643590" w:rsidR="00A13E4D" w:rsidRDefault="00A13E4D" w:rsidP="00081376">
      <w:r w:rsidRPr="00A13E4D">
        <w:t>Olivia Chan,</w:t>
      </w:r>
      <w:r w:rsidR="00154E09">
        <w:t xml:space="preserve"> </w:t>
      </w:r>
      <w:r w:rsidR="009C4A31">
        <w:t>four</w:t>
      </w:r>
      <w:r w:rsidRPr="00A13E4D">
        <w:t xml:space="preserve">, is like most kids her age. She adores her sister Zoe and loves going to kindergarten. </w:t>
      </w:r>
    </w:p>
    <w:p w14:paraId="2E9663DC" w14:textId="209299A8" w:rsidR="00A13E4D" w:rsidRDefault="00A13E4D" w:rsidP="00081376">
      <w:r w:rsidRPr="00A13E4D">
        <w:t xml:space="preserve">Olivia has been blind since birth due to </w:t>
      </w:r>
      <w:r w:rsidR="00BF4560">
        <w:t>r</w:t>
      </w:r>
      <w:r w:rsidRPr="00A13E4D">
        <w:t xml:space="preserve">etinopathy of </w:t>
      </w:r>
      <w:r w:rsidR="00BF4560">
        <w:t>p</w:t>
      </w:r>
      <w:r w:rsidRPr="00A13E4D">
        <w:t>rematurity</w:t>
      </w:r>
      <w:r w:rsidR="000615EE">
        <w:t>,</w:t>
      </w:r>
      <w:r w:rsidRPr="00A13E4D">
        <w:t xml:space="preserve"> a complication </w:t>
      </w:r>
      <w:r w:rsidR="00BB7EFB">
        <w:t>that can occur among some premature babies</w:t>
      </w:r>
      <w:r w:rsidRPr="00A13E4D">
        <w:t xml:space="preserve">. As a result she only has limited light perception </w:t>
      </w:r>
      <w:r w:rsidR="00154E09">
        <w:t>i</w:t>
      </w:r>
      <w:r w:rsidRPr="00A13E4D">
        <w:t xml:space="preserve">n her left eye.  </w:t>
      </w:r>
    </w:p>
    <w:p w14:paraId="2E9663DD" w14:textId="06678D4A" w:rsidR="00A13E4D" w:rsidRDefault="00A13E4D" w:rsidP="00081376">
      <w:r w:rsidRPr="00A13E4D">
        <w:t xml:space="preserve">Olivia’s mother, Mei-Fern, </w:t>
      </w:r>
      <w:r w:rsidR="00E0003D">
        <w:t xml:space="preserve">first contacted </w:t>
      </w:r>
      <w:r w:rsidRPr="00A13E4D">
        <w:t xml:space="preserve">Vision Australia when Olivia was eight months old. </w:t>
      </w:r>
    </w:p>
    <w:p w14:paraId="2E9663DE" w14:textId="331D7D4D" w:rsidR="00A13E4D" w:rsidRDefault="00A13E4D" w:rsidP="00A13E4D">
      <w:pPr>
        <w:rPr>
          <w:rFonts w:cs="Arial"/>
        </w:rPr>
      </w:pPr>
      <w:r w:rsidRPr="00A13E4D">
        <w:rPr>
          <w:rFonts w:cs="Arial"/>
        </w:rPr>
        <w:t xml:space="preserve">“It is very daunting as a new parent with a kid with low vision so it’s important to have support. It is as if we need to learn a new language overnight.” </w:t>
      </w:r>
    </w:p>
    <w:p w14:paraId="05A98C1A" w14:textId="41B8796D" w:rsidR="00577A5C" w:rsidRDefault="00577A5C" w:rsidP="00165B79">
      <w:pPr>
        <w:rPr>
          <w:rFonts w:cs="Arial"/>
        </w:rPr>
      </w:pPr>
      <w:r w:rsidRPr="00A13E4D">
        <w:rPr>
          <w:rFonts w:cs="Arial"/>
        </w:rPr>
        <w:t xml:space="preserve">Olivia is visited by a Vision Australia early childhood educator </w:t>
      </w:r>
      <w:r w:rsidR="009C4A31">
        <w:rPr>
          <w:rFonts w:cs="Arial"/>
        </w:rPr>
        <w:t>at</w:t>
      </w:r>
      <w:r w:rsidRPr="00A13E4D">
        <w:rPr>
          <w:rFonts w:cs="Arial"/>
        </w:rPr>
        <w:t xml:space="preserve"> kindergarten and home</w:t>
      </w:r>
      <w:r w:rsidR="00B32C70">
        <w:rPr>
          <w:rFonts w:cs="Arial"/>
        </w:rPr>
        <w:t>,</w:t>
      </w:r>
      <w:r w:rsidRPr="00A13E4D">
        <w:rPr>
          <w:rFonts w:cs="Arial"/>
        </w:rPr>
        <w:t xml:space="preserve"> approximately twice a month</w:t>
      </w:r>
      <w:r w:rsidR="00B32C70">
        <w:rPr>
          <w:rFonts w:cs="Arial"/>
        </w:rPr>
        <w:t>. She</w:t>
      </w:r>
      <w:r>
        <w:rPr>
          <w:rFonts w:cs="Arial"/>
        </w:rPr>
        <w:t xml:space="preserve"> is currently </w:t>
      </w:r>
      <w:r w:rsidR="00165B79">
        <w:rPr>
          <w:rFonts w:cs="Arial"/>
        </w:rPr>
        <w:t xml:space="preserve">learning to use </w:t>
      </w:r>
      <w:r>
        <w:rPr>
          <w:rFonts w:cs="Arial"/>
        </w:rPr>
        <w:t>a white cane so she can become more independent. Olivia is</w:t>
      </w:r>
      <w:r w:rsidRPr="00A13E4D">
        <w:rPr>
          <w:rFonts w:cs="Arial"/>
        </w:rPr>
        <w:t xml:space="preserve"> also referred to other services such as orthoptists and speech therapists as the need arises</w:t>
      </w:r>
      <w:r>
        <w:rPr>
          <w:rFonts w:cs="Arial"/>
        </w:rPr>
        <w:t>.</w:t>
      </w:r>
    </w:p>
    <w:p w14:paraId="2E9663E0" w14:textId="3DC2087C" w:rsidR="00A13E4D" w:rsidRDefault="00A13E4D" w:rsidP="00577A5C">
      <w:pPr>
        <w:rPr>
          <w:rFonts w:cs="Arial"/>
        </w:rPr>
      </w:pPr>
      <w:r w:rsidRPr="00A13E4D">
        <w:rPr>
          <w:rFonts w:cs="Arial"/>
        </w:rPr>
        <w:t xml:space="preserve">“She has developed so much. Olivia is a very independent child. She enjoys drawing, playing pretend cooking and has lots of friends at school </w:t>
      </w:r>
      <w:r w:rsidR="00577A5C">
        <w:rPr>
          <w:rFonts w:cs="Arial"/>
        </w:rPr>
        <w:t>who</w:t>
      </w:r>
      <w:r w:rsidR="00577A5C" w:rsidRPr="00A13E4D">
        <w:rPr>
          <w:rFonts w:cs="Arial"/>
        </w:rPr>
        <w:t xml:space="preserve"> </w:t>
      </w:r>
      <w:r w:rsidRPr="00A13E4D">
        <w:rPr>
          <w:rFonts w:cs="Arial"/>
        </w:rPr>
        <w:t xml:space="preserve">really adore her. She looks forward to going to school and playing with her friends. She’s a very sweet and caring person,” Mei-Fern said.  </w:t>
      </w:r>
    </w:p>
    <w:p w14:paraId="2E9663E3" w14:textId="7B16814C" w:rsidR="00EF583D" w:rsidRPr="00BF4560" w:rsidRDefault="00EF583D" w:rsidP="00EF583D">
      <w:pPr>
        <w:rPr>
          <w:rFonts w:cs="Arial"/>
        </w:rPr>
      </w:pPr>
      <w:r w:rsidRPr="00BF4560">
        <w:rPr>
          <w:rFonts w:cs="Arial"/>
        </w:rPr>
        <w:t>“</w:t>
      </w:r>
      <w:r w:rsidR="00165B79" w:rsidRPr="00BF4560">
        <w:rPr>
          <w:rFonts w:cs="Arial"/>
        </w:rPr>
        <w:t xml:space="preserve">Vision Australia </w:t>
      </w:r>
      <w:r w:rsidRPr="00BF4560">
        <w:rPr>
          <w:rFonts w:cs="Arial"/>
        </w:rPr>
        <w:t>guided me with how to cope with a child with vision loss, how to make sure Olivia reached her milestones on time</w:t>
      </w:r>
      <w:r w:rsidR="00577A5C" w:rsidRPr="00BF4560">
        <w:rPr>
          <w:rFonts w:cs="Arial"/>
        </w:rPr>
        <w:t>.</w:t>
      </w:r>
      <w:r w:rsidRPr="00BF4560">
        <w:rPr>
          <w:rFonts w:cs="Arial"/>
        </w:rPr>
        <w:t xml:space="preserve">” </w:t>
      </w:r>
    </w:p>
    <w:p w14:paraId="2E9663E4" w14:textId="77777777" w:rsidR="00886C91" w:rsidRDefault="00886C91">
      <w:pPr>
        <w:rPr>
          <w:rFonts w:eastAsiaTheme="majorEastAsia" w:cs="Arial"/>
          <w:b/>
          <w:bCs/>
          <w:kern w:val="32"/>
        </w:rPr>
      </w:pPr>
    </w:p>
    <w:p w14:paraId="2E9663E5" w14:textId="77777777" w:rsidR="00B21717" w:rsidRDefault="00B21717" w:rsidP="0047342B">
      <w:pPr>
        <w:rPr>
          <w:rFonts w:eastAsiaTheme="majorEastAsia" w:cs="Arial"/>
          <w:b/>
          <w:bCs/>
          <w:kern w:val="32"/>
          <w:lang w:val="en"/>
        </w:rPr>
      </w:pPr>
      <w:r>
        <w:rPr>
          <w:rFonts w:cs="Arial"/>
          <w:lang w:val="en"/>
        </w:rPr>
        <w:br w:type="page"/>
      </w:r>
    </w:p>
    <w:p w14:paraId="2E9663E6" w14:textId="77777777" w:rsidR="00352AD7" w:rsidRDefault="00327161" w:rsidP="005F14A4">
      <w:pPr>
        <w:pStyle w:val="Heading1"/>
      </w:pPr>
      <w:bookmarkStart w:id="51" w:name="_Toc461111658"/>
      <w:bookmarkStart w:id="52" w:name="_Toc461440612"/>
      <w:r w:rsidRPr="00176AF0">
        <w:lastRenderedPageBreak/>
        <w:t>About us</w:t>
      </w:r>
      <w:bookmarkEnd w:id="51"/>
      <w:bookmarkEnd w:id="52"/>
    </w:p>
    <w:p w14:paraId="2E9663E7" w14:textId="0F0D467E" w:rsidR="00176AF0" w:rsidRDefault="005F2C81" w:rsidP="00081376">
      <w:r>
        <w:t xml:space="preserve">Vision Australia is </w:t>
      </w:r>
      <w:r w:rsidR="007B7CB6" w:rsidRPr="00E41363">
        <w:t xml:space="preserve">proud to </w:t>
      </w:r>
      <w:r w:rsidR="001378B0" w:rsidRPr="00E41363">
        <w:t xml:space="preserve">support </w:t>
      </w:r>
      <w:r w:rsidR="00B4123B">
        <w:t xml:space="preserve">Australia’s </w:t>
      </w:r>
      <w:r w:rsidR="001378B0" w:rsidRPr="00E41363">
        <w:t>blindness and low vision community</w:t>
      </w:r>
      <w:r w:rsidR="00AF7FFA" w:rsidRPr="00E41363">
        <w:t>.</w:t>
      </w:r>
    </w:p>
    <w:p w14:paraId="736DBDBA" w14:textId="6E22B67F" w:rsidR="00165B79" w:rsidRDefault="00165B79" w:rsidP="00081376">
      <w:r>
        <w:t>For 150 years</w:t>
      </w:r>
      <w:r w:rsidR="009C4A31">
        <w:t>,</w:t>
      </w:r>
      <w:r>
        <w:t xml:space="preserve"> we have worked with people who are blind or have low vision, their families and support</w:t>
      </w:r>
      <w:r w:rsidR="0045161B">
        <w:t>ers,</w:t>
      </w:r>
      <w:r>
        <w:t xml:space="preserve"> in a way that assist</w:t>
      </w:r>
      <w:r w:rsidR="003D3FCB">
        <w:t>s</w:t>
      </w:r>
      <w:r>
        <w:t xml:space="preserve"> them to live the life they choose.</w:t>
      </w:r>
    </w:p>
    <w:p w14:paraId="0B6AF947" w14:textId="6E6996F3" w:rsidR="00165B79" w:rsidRDefault="00165B79" w:rsidP="00081376">
      <w:r>
        <w:t xml:space="preserve">Over 26,000 clients receive services from </w:t>
      </w:r>
      <w:r w:rsidR="00410E26">
        <w:t>29</w:t>
      </w:r>
      <w:r>
        <w:t xml:space="preserve"> Vision Australia centres across all s</w:t>
      </w:r>
      <w:r w:rsidR="0079084A">
        <w:t>t</w:t>
      </w:r>
      <w:r>
        <w:t xml:space="preserve">ates and territories. Outreach programs provide </w:t>
      </w:r>
      <w:r w:rsidR="0079084A">
        <w:t>advice</w:t>
      </w:r>
      <w:r>
        <w:t xml:space="preserve"> and support to people </w:t>
      </w:r>
      <w:r w:rsidR="00891A54">
        <w:t xml:space="preserve">living </w:t>
      </w:r>
      <w:r w:rsidR="0045161B">
        <w:t>outside of metropolitan areas,</w:t>
      </w:r>
      <w:r w:rsidR="00891A54">
        <w:t xml:space="preserve"> or those experiencing financial, social or other barriers that make accessing services difficult.</w:t>
      </w:r>
    </w:p>
    <w:p w14:paraId="08851086" w14:textId="0E4B409C" w:rsidR="003D3FCB" w:rsidRDefault="003D3FCB" w:rsidP="003D3FCB">
      <w:r>
        <w:t>Clients</w:t>
      </w:r>
      <w:r w:rsidR="009A4554">
        <w:t>,</w:t>
      </w:r>
      <w:r>
        <w:t xml:space="preserve"> from the very young to the not-so-young</w:t>
      </w:r>
      <w:r w:rsidR="009A4554">
        <w:t>,</w:t>
      </w:r>
      <w:r>
        <w:t xml:space="preserve"> can access services that meet their individual needs.</w:t>
      </w:r>
    </w:p>
    <w:p w14:paraId="10FBC1BB" w14:textId="77777777" w:rsidR="003D3FCB" w:rsidRDefault="00F53465" w:rsidP="006F023D">
      <w:r>
        <w:t xml:space="preserve">To help </w:t>
      </w:r>
      <w:r w:rsidR="00B32C70">
        <w:t xml:space="preserve">a young child </w:t>
      </w:r>
      <w:r>
        <w:t>reach their developmental milestones</w:t>
      </w:r>
      <w:r w:rsidR="00B32C70">
        <w:t xml:space="preserve"> we provide</w:t>
      </w:r>
      <w:r w:rsidR="009A4554">
        <w:t xml:space="preserve"> </w:t>
      </w:r>
      <w:r>
        <w:t>e</w:t>
      </w:r>
      <w:r w:rsidR="009A4554">
        <w:t>arly i</w:t>
      </w:r>
      <w:r w:rsidR="00B2671E">
        <w:t>nt</w:t>
      </w:r>
      <w:r w:rsidR="009A4554">
        <w:t>ervention services</w:t>
      </w:r>
      <w:r w:rsidR="006F023D">
        <w:t>, such as occupational therapy and speech therapy</w:t>
      </w:r>
      <w:r w:rsidR="007C6388">
        <w:t>.</w:t>
      </w:r>
      <w:r w:rsidR="006F023D">
        <w:t xml:space="preserve"> </w:t>
      </w:r>
      <w:r w:rsidR="00A94D2E">
        <w:t xml:space="preserve">During the school years, </w:t>
      </w:r>
      <w:r w:rsidR="009C4A31">
        <w:t>we support child</w:t>
      </w:r>
      <w:r w:rsidR="00F90347">
        <w:t>ren</w:t>
      </w:r>
      <w:r w:rsidR="009C4A31">
        <w:t xml:space="preserve"> with</w:t>
      </w:r>
      <w:r w:rsidR="00A94D2E">
        <w:t xml:space="preserve"> </w:t>
      </w:r>
      <w:r w:rsidR="006F023D">
        <w:t>adaptive technology equipment and training</w:t>
      </w:r>
      <w:r w:rsidR="00F90347">
        <w:t>,</w:t>
      </w:r>
      <w:r w:rsidR="006F023D">
        <w:t xml:space="preserve"> </w:t>
      </w:r>
      <w:r w:rsidR="00197EAF">
        <w:t>or</w:t>
      </w:r>
      <w:r w:rsidR="006F023D">
        <w:t xml:space="preserve"> one-on-one advocacy</w:t>
      </w:r>
      <w:r w:rsidR="00F90347">
        <w:t>,</w:t>
      </w:r>
      <w:r w:rsidR="009A4554">
        <w:t xml:space="preserve"> </w:t>
      </w:r>
      <w:r w:rsidR="00A94D2E">
        <w:t xml:space="preserve">so </w:t>
      </w:r>
      <w:r w:rsidR="009C4A31">
        <w:t>they</w:t>
      </w:r>
      <w:r w:rsidR="00A94D2E">
        <w:t xml:space="preserve"> can do their best at school. We also support adolescents to transition to adulthood, helping them t</w:t>
      </w:r>
      <w:r w:rsidR="006F023D">
        <w:t xml:space="preserve">o learn the necessary skills that will help them </w:t>
      </w:r>
      <w:r w:rsidR="00B2671E">
        <w:t>a</w:t>
      </w:r>
      <w:r w:rsidR="006F023D">
        <w:t>chieve the goals they set for themselves</w:t>
      </w:r>
      <w:r w:rsidR="00B32C70">
        <w:t xml:space="preserve"> throughout </w:t>
      </w:r>
      <w:r w:rsidR="00197EAF">
        <w:t>life.</w:t>
      </w:r>
      <w:r w:rsidR="006F023D">
        <w:t xml:space="preserve"> </w:t>
      </w:r>
    </w:p>
    <w:p w14:paraId="5688E483" w14:textId="02416436" w:rsidR="00BF4DE0" w:rsidRDefault="00BF4DE0" w:rsidP="00081376">
      <w:r>
        <w:t xml:space="preserve">Innovative tele-health technology makes it possible </w:t>
      </w:r>
      <w:r w:rsidR="009A4554">
        <w:t>for clients to connect with us, regardless of where they live. Even in</w:t>
      </w:r>
      <w:r>
        <w:t xml:space="preserve"> regional and remote locations </w:t>
      </w:r>
      <w:r w:rsidR="009A4554">
        <w:t>we are delivering</w:t>
      </w:r>
      <w:r>
        <w:t xml:space="preserve"> high quality services and support</w:t>
      </w:r>
      <w:r w:rsidR="003F19E1">
        <w:t>s</w:t>
      </w:r>
      <w:r>
        <w:t xml:space="preserve"> </w:t>
      </w:r>
      <w:r w:rsidR="006F023D">
        <w:t xml:space="preserve">direct into </w:t>
      </w:r>
      <w:r w:rsidR="009A4554">
        <w:t>clients’</w:t>
      </w:r>
      <w:r>
        <w:t xml:space="preserve"> homes.</w:t>
      </w:r>
    </w:p>
    <w:p w14:paraId="06687D6B" w14:textId="758A1DE0" w:rsidR="00544207" w:rsidRDefault="006F023D" w:rsidP="00081376">
      <w:r>
        <w:t>So much is possible, however t</w:t>
      </w:r>
      <w:r w:rsidR="00544207">
        <w:t xml:space="preserve">he blindness and low </w:t>
      </w:r>
      <w:r w:rsidR="00D808C3">
        <w:t xml:space="preserve">vision </w:t>
      </w:r>
      <w:r w:rsidR="00544207">
        <w:t xml:space="preserve">community still face challenges within everyday society; whether it’s not being able to enjoy free-to-air television with their family </w:t>
      </w:r>
      <w:r w:rsidR="00B80725">
        <w:t>due to the lack of</w:t>
      </w:r>
      <w:r>
        <w:t xml:space="preserve"> audio-descri</w:t>
      </w:r>
      <w:r w:rsidR="000615EE">
        <w:t>bed content</w:t>
      </w:r>
      <w:r>
        <w:t xml:space="preserve"> </w:t>
      </w:r>
      <w:r w:rsidR="00544207">
        <w:t xml:space="preserve">or their </w:t>
      </w:r>
      <w:r w:rsidR="00B32C70">
        <w:t>j</w:t>
      </w:r>
      <w:r w:rsidR="00544207">
        <w:t>ob is threatened due to their vision impairment.</w:t>
      </w:r>
    </w:p>
    <w:p w14:paraId="2E9663F0" w14:textId="21F7CA4E" w:rsidR="00176AF0" w:rsidRPr="000E3A65" w:rsidRDefault="00BF4DE0">
      <w:r>
        <w:t xml:space="preserve">Vision Australia </w:t>
      </w:r>
      <w:r w:rsidR="00544207">
        <w:t>takes on the</w:t>
      </w:r>
      <w:r w:rsidR="006F023D">
        <w:t>se challenges</w:t>
      </w:r>
      <w:r w:rsidR="00544207">
        <w:t xml:space="preserve"> at an individual and societal level</w:t>
      </w:r>
      <w:r>
        <w:t xml:space="preserve"> to influence positive change. </w:t>
      </w:r>
      <w:r w:rsidR="00F76F30">
        <w:t>W</w:t>
      </w:r>
      <w:r w:rsidR="00353123">
        <w:t>orking with government and industry, and standing alongside our community</w:t>
      </w:r>
      <w:r w:rsidR="00D808C3">
        <w:t>’s side</w:t>
      </w:r>
      <w:r w:rsidR="00B32C70">
        <w:t>,</w:t>
      </w:r>
      <w:r w:rsidR="00D808C3">
        <w:t xml:space="preserve"> </w:t>
      </w:r>
      <w:r w:rsidR="00353123">
        <w:t>we add our voice to the issues that matter.</w:t>
      </w:r>
      <w:r w:rsidR="00353123" w:rsidDel="00353123">
        <w:t xml:space="preserve"> </w:t>
      </w:r>
    </w:p>
    <w:p w14:paraId="2E9663F1" w14:textId="6CA6B627" w:rsidR="00F67CBE" w:rsidRPr="00BF4560" w:rsidRDefault="00BF4560" w:rsidP="00D53AE4">
      <w:pPr>
        <w:pStyle w:val="Heading2"/>
      </w:pPr>
      <w:bookmarkStart w:id="53" w:name="_Toc461439555"/>
      <w:bookmarkStart w:id="54" w:name="_Toc461440613"/>
      <w:r w:rsidRPr="00BF4560">
        <w:t>Table of client numbers</w:t>
      </w:r>
      <w:bookmarkEnd w:id="53"/>
      <w:bookmarkEnd w:id="54"/>
    </w:p>
    <w:tbl>
      <w:tblPr>
        <w:tblW w:w="8755" w:type="dxa"/>
        <w:tblLayout w:type="fixed"/>
        <w:tblLook w:val="04A0" w:firstRow="1" w:lastRow="0" w:firstColumn="1" w:lastColumn="0" w:noHBand="0" w:noVBand="1"/>
      </w:tblPr>
      <w:tblGrid>
        <w:gridCol w:w="2072"/>
        <w:gridCol w:w="789"/>
        <w:gridCol w:w="1075"/>
        <w:gridCol w:w="850"/>
        <w:gridCol w:w="762"/>
        <w:gridCol w:w="949"/>
        <w:gridCol w:w="789"/>
        <w:gridCol w:w="539"/>
        <w:gridCol w:w="930"/>
      </w:tblGrid>
      <w:tr w:rsidR="00BF4560" w:rsidRPr="00E41363" w14:paraId="2E9663FC" w14:textId="77777777" w:rsidTr="00B557BB">
        <w:trPr>
          <w:trHeight w:val="600"/>
        </w:trPr>
        <w:tc>
          <w:tcPr>
            <w:tcW w:w="20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E9663F2" w14:textId="77777777" w:rsidR="00BF4560" w:rsidRPr="00142285" w:rsidRDefault="00BF4560" w:rsidP="002E36E7">
            <w:pPr>
              <w:rPr>
                <w:rFonts w:eastAsia="Times New Roman" w:cs="Arial"/>
                <w:b/>
                <w:bCs/>
                <w:lang w:eastAsia="en-AU"/>
              </w:rPr>
            </w:pPr>
            <w:r w:rsidRPr="00142285">
              <w:rPr>
                <w:rFonts w:eastAsia="Times New Roman" w:cs="Arial"/>
                <w:b/>
                <w:bCs/>
                <w:lang w:eastAsia="en-AU"/>
              </w:rPr>
              <w:t>Service type</w:t>
            </w:r>
          </w:p>
        </w:tc>
        <w:tc>
          <w:tcPr>
            <w:tcW w:w="789" w:type="dxa"/>
            <w:tcBorders>
              <w:top w:val="single" w:sz="8" w:space="0" w:color="auto"/>
              <w:left w:val="nil"/>
              <w:bottom w:val="single" w:sz="4" w:space="0" w:color="auto"/>
              <w:right w:val="single" w:sz="4" w:space="0" w:color="auto"/>
            </w:tcBorders>
            <w:shd w:val="clear" w:color="auto" w:fill="auto"/>
            <w:vAlign w:val="bottom"/>
            <w:hideMark/>
          </w:tcPr>
          <w:p w14:paraId="2E9663F3" w14:textId="77777777" w:rsidR="00BF4560" w:rsidRPr="00142285" w:rsidRDefault="00BF4560" w:rsidP="002E36E7">
            <w:pPr>
              <w:rPr>
                <w:rFonts w:eastAsia="Times New Roman" w:cs="Arial"/>
                <w:b/>
                <w:bCs/>
                <w:lang w:eastAsia="en-AU"/>
              </w:rPr>
            </w:pPr>
            <w:r w:rsidRPr="00142285">
              <w:rPr>
                <w:rFonts w:eastAsia="Times New Roman" w:cs="Arial"/>
                <w:b/>
                <w:bCs/>
                <w:lang w:eastAsia="en-AU"/>
              </w:rPr>
              <w:t>ACT</w:t>
            </w:r>
          </w:p>
        </w:tc>
        <w:tc>
          <w:tcPr>
            <w:tcW w:w="1075" w:type="dxa"/>
            <w:tcBorders>
              <w:top w:val="single" w:sz="8" w:space="0" w:color="auto"/>
              <w:left w:val="nil"/>
              <w:bottom w:val="single" w:sz="4" w:space="0" w:color="auto"/>
              <w:right w:val="single" w:sz="4" w:space="0" w:color="auto"/>
            </w:tcBorders>
            <w:shd w:val="clear" w:color="auto" w:fill="auto"/>
            <w:vAlign w:val="bottom"/>
            <w:hideMark/>
          </w:tcPr>
          <w:p w14:paraId="2E9663F4" w14:textId="77777777" w:rsidR="00BF4560" w:rsidRPr="00142285" w:rsidRDefault="00BF4560" w:rsidP="002E36E7">
            <w:pPr>
              <w:rPr>
                <w:rFonts w:eastAsia="Times New Roman" w:cs="Arial"/>
                <w:b/>
                <w:bCs/>
                <w:lang w:eastAsia="en-AU"/>
              </w:rPr>
            </w:pPr>
            <w:r w:rsidRPr="00142285">
              <w:rPr>
                <w:rFonts w:eastAsia="Times New Roman" w:cs="Arial"/>
                <w:b/>
                <w:bCs/>
                <w:lang w:eastAsia="en-AU"/>
              </w:rPr>
              <w:t>NSW</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2E9663F5" w14:textId="77777777" w:rsidR="00BF4560" w:rsidRPr="00142285" w:rsidRDefault="00BF4560" w:rsidP="002E36E7">
            <w:pPr>
              <w:rPr>
                <w:rFonts w:eastAsia="Times New Roman" w:cs="Arial"/>
                <w:b/>
                <w:bCs/>
                <w:lang w:eastAsia="en-AU"/>
              </w:rPr>
            </w:pPr>
            <w:r w:rsidRPr="00142285">
              <w:rPr>
                <w:rFonts w:eastAsia="Times New Roman" w:cs="Arial"/>
                <w:b/>
                <w:bCs/>
                <w:lang w:eastAsia="en-AU"/>
              </w:rPr>
              <w:t>VIC</w:t>
            </w:r>
          </w:p>
        </w:tc>
        <w:tc>
          <w:tcPr>
            <w:tcW w:w="762" w:type="dxa"/>
            <w:tcBorders>
              <w:top w:val="single" w:sz="8" w:space="0" w:color="auto"/>
              <w:left w:val="nil"/>
              <w:bottom w:val="single" w:sz="4" w:space="0" w:color="auto"/>
              <w:right w:val="single" w:sz="4" w:space="0" w:color="auto"/>
            </w:tcBorders>
            <w:shd w:val="clear" w:color="auto" w:fill="auto"/>
            <w:vAlign w:val="bottom"/>
            <w:hideMark/>
          </w:tcPr>
          <w:p w14:paraId="2E9663F6" w14:textId="77777777" w:rsidR="00BF4560" w:rsidRPr="00142285" w:rsidRDefault="00BF4560" w:rsidP="002E36E7">
            <w:pPr>
              <w:rPr>
                <w:rFonts w:eastAsia="Times New Roman" w:cs="Arial"/>
                <w:b/>
                <w:bCs/>
                <w:lang w:eastAsia="en-AU"/>
              </w:rPr>
            </w:pPr>
            <w:r w:rsidRPr="00142285">
              <w:rPr>
                <w:rFonts w:eastAsia="Times New Roman" w:cs="Arial"/>
                <w:b/>
                <w:bCs/>
                <w:lang w:eastAsia="en-AU"/>
              </w:rPr>
              <w:t>SA</w:t>
            </w:r>
          </w:p>
        </w:tc>
        <w:tc>
          <w:tcPr>
            <w:tcW w:w="949" w:type="dxa"/>
            <w:tcBorders>
              <w:top w:val="single" w:sz="8" w:space="0" w:color="auto"/>
              <w:left w:val="nil"/>
              <w:bottom w:val="single" w:sz="4" w:space="0" w:color="auto"/>
              <w:right w:val="single" w:sz="4" w:space="0" w:color="auto"/>
            </w:tcBorders>
            <w:shd w:val="clear" w:color="auto" w:fill="auto"/>
            <w:vAlign w:val="bottom"/>
            <w:hideMark/>
          </w:tcPr>
          <w:p w14:paraId="2E9663F7" w14:textId="77777777" w:rsidR="00BF4560" w:rsidRPr="00142285" w:rsidRDefault="00BF4560" w:rsidP="002E36E7">
            <w:pPr>
              <w:rPr>
                <w:rFonts w:eastAsia="Times New Roman" w:cs="Arial"/>
                <w:b/>
                <w:bCs/>
                <w:lang w:eastAsia="en-AU"/>
              </w:rPr>
            </w:pPr>
            <w:r w:rsidRPr="00142285">
              <w:rPr>
                <w:rFonts w:eastAsia="Times New Roman" w:cs="Arial"/>
                <w:b/>
                <w:bCs/>
                <w:lang w:eastAsia="en-AU"/>
              </w:rPr>
              <w:t>TAS</w:t>
            </w:r>
          </w:p>
        </w:tc>
        <w:tc>
          <w:tcPr>
            <w:tcW w:w="789" w:type="dxa"/>
            <w:tcBorders>
              <w:top w:val="single" w:sz="8" w:space="0" w:color="auto"/>
              <w:left w:val="nil"/>
              <w:bottom w:val="single" w:sz="4" w:space="0" w:color="auto"/>
              <w:right w:val="single" w:sz="4" w:space="0" w:color="auto"/>
            </w:tcBorders>
            <w:shd w:val="clear" w:color="auto" w:fill="auto"/>
            <w:vAlign w:val="bottom"/>
            <w:hideMark/>
          </w:tcPr>
          <w:p w14:paraId="2E9663F8" w14:textId="77777777" w:rsidR="00BF4560" w:rsidRPr="00142285" w:rsidRDefault="00BF4560" w:rsidP="002E36E7">
            <w:pPr>
              <w:rPr>
                <w:rFonts w:eastAsia="Times New Roman" w:cs="Arial"/>
                <w:b/>
                <w:bCs/>
                <w:lang w:eastAsia="en-AU"/>
              </w:rPr>
            </w:pPr>
            <w:r w:rsidRPr="00142285">
              <w:rPr>
                <w:rFonts w:eastAsia="Times New Roman" w:cs="Arial"/>
                <w:b/>
                <w:bCs/>
                <w:lang w:eastAsia="en-AU"/>
              </w:rPr>
              <w:t>WA</w:t>
            </w:r>
          </w:p>
        </w:tc>
        <w:tc>
          <w:tcPr>
            <w:tcW w:w="539" w:type="dxa"/>
            <w:tcBorders>
              <w:top w:val="single" w:sz="8" w:space="0" w:color="auto"/>
              <w:left w:val="nil"/>
              <w:bottom w:val="single" w:sz="4" w:space="0" w:color="auto"/>
              <w:right w:val="single" w:sz="4" w:space="0" w:color="auto"/>
            </w:tcBorders>
            <w:shd w:val="clear" w:color="auto" w:fill="auto"/>
            <w:vAlign w:val="bottom"/>
            <w:hideMark/>
          </w:tcPr>
          <w:p w14:paraId="2E9663F9" w14:textId="77777777" w:rsidR="00BF4560" w:rsidRPr="00142285" w:rsidRDefault="00BF4560" w:rsidP="002E36E7">
            <w:pPr>
              <w:rPr>
                <w:rFonts w:eastAsia="Times New Roman" w:cs="Arial"/>
                <w:b/>
                <w:bCs/>
                <w:lang w:eastAsia="en-AU"/>
              </w:rPr>
            </w:pPr>
            <w:r w:rsidRPr="00142285">
              <w:rPr>
                <w:rFonts w:eastAsia="Times New Roman" w:cs="Arial"/>
                <w:b/>
                <w:bCs/>
                <w:lang w:eastAsia="en-AU"/>
              </w:rPr>
              <w:t>NT</w:t>
            </w:r>
          </w:p>
        </w:tc>
        <w:tc>
          <w:tcPr>
            <w:tcW w:w="930" w:type="dxa"/>
            <w:tcBorders>
              <w:top w:val="single" w:sz="8" w:space="0" w:color="auto"/>
              <w:left w:val="nil"/>
              <w:bottom w:val="single" w:sz="4" w:space="0" w:color="auto"/>
              <w:right w:val="single" w:sz="4" w:space="0" w:color="auto"/>
            </w:tcBorders>
            <w:shd w:val="clear" w:color="auto" w:fill="auto"/>
            <w:vAlign w:val="bottom"/>
            <w:hideMark/>
          </w:tcPr>
          <w:p w14:paraId="2E9663FA" w14:textId="77777777" w:rsidR="00BF4560" w:rsidRPr="00142285" w:rsidRDefault="00BF4560" w:rsidP="002E36E7">
            <w:pPr>
              <w:rPr>
                <w:rFonts w:eastAsia="Times New Roman" w:cs="Arial"/>
                <w:b/>
                <w:bCs/>
                <w:lang w:eastAsia="en-AU"/>
              </w:rPr>
            </w:pPr>
            <w:r w:rsidRPr="00142285">
              <w:rPr>
                <w:rFonts w:eastAsia="Times New Roman" w:cs="Arial"/>
                <w:b/>
                <w:bCs/>
                <w:lang w:eastAsia="en-AU"/>
              </w:rPr>
              <w:t>QLD</w:t>
            </w:r>
          </w:p>
        </w:tc>
      </w:tr>
      <w:tr w:rsidR="00BF4560" w:rsidRPr="00E41363" w14:paraId="2E966407" w14:textId="77777777" w:rsidTr="00B557BB">
        <w:trPr>
          <w:trHeight w:val="255"/>
        </w:trPr>
        <w:tc>
          <w:tcPr>
            <w:tcW w:w="2072" w:type="dxa"/>
            <w:tcBorders>
              <w:top w:val="nil"/>
              <w:left w:val="single" w:sz="8" w:space="0" w:color="auto"/>
              <w:bottom w:val="single" w:sz="4" w:space="0" w:color="auto"/>
              <w:right w:val="single" w:sz="4" w:space="0" w:color="auto"/>
            </w:tcBorders>
            <w:shd w:val="clear" w:color="auto" w:fill="auto"/>
            <w:noWrap/>
            <w:vAlign w:val="bottom"/>
            <w:hideMark/>
          </w:tcPr>
          <w:p w14:paraId="2E9663FD" w14:textId="77777777" w:rsidR="00BF4560" w:rsidRPr="00142285" w:rsidRDefault="00BF4560" w:rsidP="002E36E7">
            <w:pPr>
              <w:rPr>
                <w:rFonts w:eastAsia="Times New Roman" w:cs="Arial"/>
                <w:lang w:eastAsia="en-AU"/>
              </w:rPr>
            </w:pPr>
            <w:r w:rsidRPr="00142285">
              <w:rPr>
                <w:rFonts w:eastAsia="Times New Roman" w:cs="Arial"/>
                <w:lang w:eastAsia="en-AU"/>
              </w:rPr>
              <w:t>Vision Australia clients</w:t>
            </w:r>
          </w:p>
        </w:tc>
        <w:tc>
          <w:tcPr>
            <w:tcW w:w="789" w:type="dxa"/>
            <w:tcBorders>
              <w:top w:val="nil"/>
              <w:left w:val="nil"/>
              <w:bottom w:val="single" w:sz="4" w:space="0" w:color="auto"/>
              <w:right w:val="single" w:sz="4" w:space="0" w:color="auto"/>
            </w:tcBorders>
            <w:shd w:val="clear" w:color="auto" w:fill="auto"/>
            <w:vAlign w:val="bottom"/>
            <w:hideMark/>
          </w:tcPr>
          <w:p w14:paraId="2E9663FE"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396</w:t>
            </w:r>
            <w:r w:rsidRPr="00142285">
              <w:rPr>
                <w:rFonts w:eastAsia="Times New Roman" w:cs="Arial"/>
                <w:lang w:eastAsia="en-AU"/>
              </w:rPr>
              <w:t xml:space="preserve"> </w:t>
            </w:r>
          </w:p>
        </w:tc>
        <w:tc>
          <w:tcPr>
            <w:tcW w:w="1075" w:type="dxa"/>
            <w:tcBorders>
              <w:top w:val="nil"/>
              <w:left w:val="nil"/>
              <w:bottom w:val="single" w:sz="4" w:space="0" w:color="auto"/>
              <w:right w:val="single" w:sz="4" w:space="0" w:color="auto"/>
            </w:tcBorders>
            <w:shd w:val="clear" w:color="auto" w:fill="auto"/>
            <w:vAlign w:val="bottom"/>
            <w:hideMark/>
          </w:tcPr>
          <w:p w14:paraId="2E9663FF" w14:textId="6F189071" w:rsidR="00BF4560" w:rsidRPr="00142285" w:rsidRDefault="00BF4560" w:rsidP="00B557BB">
            <w:pPr>
              <w:jc w:val="right"/>
              <w:rPr>
                <w:rFonts w:eastAsia="Times New Roman" w:cs="Arial"/>
                <w:lang w:eastAsia="en-AU"/>
              </w:rPr>
            </w:pPr>
            <w:r w:rsidRPr="00142285">
              <w:rPr>
                <w:rFonts w:eastAsia="Times New Roman" w:cs="Arial"/>
                <w:lang w:eastAsia="en-AU"/>
              </w:rPr>
              <w:t xml:space="preserve">         6</w:t>
            </w:r>
            <w:r w:rsidR="00B557BB">
              <w:rPr>
                <w:rFonts w:eastAsia="Times New Roman" w:cs="Arial"/>
                <w:lang w:eastAsia="en-AU"/>
              </w:rPr>
              <w:t>,</w:t>
            </w:r>
            <w:r>
              <w:rPr>
                <w:rFonts w:eastAsia="Times New Roman" w:cs="Arial"/>
                <w:lang w:eastAsia="en-AU"/>
              </w:rPr>
              <w:t>335</w:t>
            </w:r>
            <w:r w:rsidRPr="00142285">
              <w:rPr>
                <w:rFonts w:eastAsia="Times New Roman" w:cs="Arial"/>
                <w:lang w:eastAsia="en-AU"/>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2E966400" w14:textId="5190C563" w:rsidR="00BF4560" w:rsidRPr="00142285" w:rsidRDefault="00BF4560" w:rsidP="00B557BB">
            <w:pPr>
              <w:jc w:val="right"/>
              <w:rPr>
                <w:rFonts w:eastAsia="Times New Roman" w:cs="Arial"/>
                <w:lang w:eastAsia="en-AU"/>
              </w:rPr>
            </w:pPr>
            <w:r w:rsidRPr="00142285">
              <w:rPr>
                <w:rFonts w:eastAsia="Times New Roman" w:cs="Arial"/>
                <w:lang w:eastAsia="en-AU"/>
              </w:rPr>
              <w:t xml:space="preserve">         7</w:t>
            </w:r>
            <w:r w:rsidR="00B557BB">
              <w:rPr>
                <w:rFonts w:eastAsia="Times New Roman" w:cs="Arial"/>
                <w:lang w:eastAsia="en-AU"/>
              </w:rPr>
              <w:t>,</w:t>
            </w:r>
            <w:r>
              <w:rPr>
                <w:rFonts w:eastAsia="Times New Roman" w:cs="Arial"/>
                <w:lang w:eastAsia="en-AU"/>
              </w:rPr>
              <w:t>484</w:t>
            </w:r>
            <w:r w:rsidRPr="00142285">
              <w:rPr>
                <w:rFonts w:eastAsia="Times New Roman" w:cs="Arial"/>
                <w:lang w:eastAsia="en-AU"/>
              </w:rPr>
              <w:t xml:space="preserve"> </w:t>
            </w:r>
          </w:p>
        </w:tc>
        <w:tc>
          <w:tcPr>
            <w:tcW w:w="762" w:type="dxa"/>
            <w:tcBorders>
              <w:top w:val="nil"/>
              <w:left w:val="nil"/>
              <w:bottom w:val="single" w:sz="4" w:space="0" w:color="auto"/>
              <w:right w:val="single" w:sz="4" w:space="0" w:color="auto"/>
            </w:tcBorders>
            <w:shd w:val="clear" w:color="auto" w:fill="auto"/>
            <w:vAlign w:val="bottom"/>
            <w:hideMark/>
          </w:tcPr>
          <w:p w14:paraId="2E966401"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1</w:t>
            </w:r>
            <w:r>
              <w:rPr>
                <w:rFonts w:eastAsia="Times New Roman" w:cs="Arial"/>
                <w:lang w:eastAsia="en-AU"/>
              </w:rPr>
              <w:t>4</w:t>
            </w:r>
            <w:r w:rsidRPr="00142285">
              <w:rPr>
                <w:rFonts w:eastAsia="Times New Roman" w:cs="Arial"/>
                <w:lang w:eastAsia="en-AU"/>
              </w:rPr>
              <w:t xml:space="preserve"> </w:t>
            </w:r>
          </w:p>
        </w:tc>
        <w:tc>
          <w:tcPr>
            <w:tcW w:w="949" w:type="dxa"/>
            <w:tcBorders>
              <w:top w:val="nil"/>
              <w:left w:val="nil"/>
              <w:bottom w:val="single" w:sz="4" w:space="0" w:color="auto"/>
              <w:right w:val="single" w:sz="4" w:space="0" w:color="auto"/>
            </w:tcBorders>
            <w:shd w:val="clear" w:color="auto" w:fill="auto"/>
            <w:vAlign w:val="bottom"/>
            <w:hideMark/>
          </w:tcPr>
          <w:p w14:paraId="2E966402"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2</w:t>
            </w:r>
            <w:r>
              <w:rPr>
                <w:rFonts w:eastAsia="Times New Roman" w:cs="Arial"/>
                <w:lang w:eastAsia="en-AU"/>
              </w:rPr>
              <w:t>9</w:t>
            </w:r>
            <w:r w:rsidRPr="00142285">
              <w:rPr>
                <w:rFonts w:eastAsia="Times New Roman" w:cs="Arial"/>
                <w:lang w:eastAsia="en-AU"/>
              </w:rPr>
              <w:t xml:space="preserve"> </w:t>
            </w:r>
          </w:p>
        </w:tc>
        <w:tc>
          <w:tcPr>
            <w:tcW w:w="789" w:type="dxa"/>
            <w:tcBorders>
              <w:top w:val="nil"/>
              <w:left w:val="nil"/>
              <w:bottom w:val="single" w:sz="4" w:space="0" w:color="auto"/>
              <w:right w:val="single" w:sz="4" w:space="0" w:color="auto"/>
            </w:tcBorders>
            <w:shd w:val="clear" w:color="auto" w:fill="auto"/>
            <w:vAlign w:val="bottom"/>
            <w:hideMark/>
          </w:tcPr>
          <w:p w14:paraId="2E966403"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19</w:t>
            </w:r>
            <w:r w:rsidRPr="00142285">
              <w:rPr>
                <w:rFonts w:eastAsia="Times New Roman" w:cs="Arial"/>
                <w:lang w:eastAsia="en-AU"/>
              </w:rPr>
              <w:t xml:space="preserve"> </w:t>
            </w:r>
          </w:p>
        </w:tc>
        <w:tc>
          <w:tcPr>
            <w:tcW w:w="539" w:type="dxa"/>
            <w:tcBorders>
              <w:top w:val="nil"/>
              <w:left w:val="nil"/>
              <w:bottom w:val="single" w:sz="4" w:space="0" w:color="auto"/>
              <w:right w:val="single" w:sz="4" w:space="0" w:color="auto"/>
            </w:tcBorders>
            <w:shd w:val="clear" w:color="auto" w:fill="auto"/>
            <w:vAlign w:val="bottom"/>
            <w:hideMark/>
          </w:tcPr>
          <w:p w14:paraId="2E966404"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45</w:t>
            </w:r>
            <w:r w:rsidRPr="00142285">
              <w:rPr>
                <w:rFonts w:eastAsia="Times New Roman" w:cs="Arial"/>
                <w:lang w:eastAsia="en-AU"/>
              </w:rPr>
              <w:t xml:space="preserve"> </w:t>
            </w:r>
          </w:p>
        </w:tc>
        <w:tc>
          <w:tcPr>
            <w:tcW w:w="930" w:type="dxa"/>
            <w:tcBorders>
              <w:top w:val="nil"/>
              <w:left w:val="nil"/>
              <w:bottom w:val="single" w:sz="4" w:space="0" w:color="auto"/>
              <w:right w:val="single" w:sz="4" w:space="0" w:color="auto"/>
            </w:tcBorders>
            <w:shd w:val="clear" w:color="auto" w:fill="auto"/>
            <w:vAlign w:val="bottom"/>
            <w:hideMark/>
          </w:tcPr>
          <w:p w14:paraId="2E966405" w14:textId="7B2CC404"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3</w:t>
            </w:r>
            <w:r w:rsidR="00B557BB">
              <w:rPr>
                <w:rFonts w:eastAsia="Times New Roman" w:cs="Arial"/>
                <w:lang w:eastAsia="en-AU"/>
              </w:rPr>
              <w:t>,</w:t>
            </w:r>
            <w:r>
              <w:rPr>
                <w:rFonts w:eastAsia="Times New Roman" w:cs="Arial"/>
                <w:lang w:eastAsia="en-AU"/>
              </w:rPr>
              <w:t>248</w:t>
            </w:r>
          </w:p>
        </w:tc>
      </w:tr>
      <w:tr w:rsidR="00BF4560" w:rsidRPr="00E41363" w14:paraId="2E966412" w14:textId="77777777" w:rsidTr="00B557BB">
        <w:trPr>
          <w:trHeight w:val="255"/>
        </w:trPr>
        <w:tc>
          <w:tcPr>
            <w:tcW w:w="2072" w:type="dxa"/>
            <w:tcBorders>
              <w:top w:val="nil"/>
              <w:left w:val="single" w:sz="8" w:space="0" w:color="auto"/>
              <w:bottom w:val="single" w:sz="4" w:space="0" w:color="auto"/>
              <w:right w:val="single" w:sz="4" w:space="0" w:color="auto"/>
            </w:tcBorders>
            <w:shd w:val="clear" w:color="auto" w:fill="auto"/>
            <w:noWrap/>
            <w:vAlign w:val="bottom"/>
            <w:hideMark/>
          </w:tcPr>
          <w:p w14:paraId="2E966408" w14:textId="77777777" w:rsidR="00BF4560" w:rsidRPr="00142285" w:rsidRDefault="00BF4560" w:rsidP="002E36E7">
            <w:pPr>
              <w:rPr>
                <w:rFonts w:eastAsia="Times New Roman" w:cs="Arial"/>
                <w:lang w:eastAsia="en-AU"/>
              </w:rPr>
            </w:pPr>
            <w:r w:rsidRPr="00142285">
              <w:rPr>
                <w:rFonts w:eastAsia="Times New Roman" w:cs="Arial"/>
                <w:lang w:eastAsia="en-AU"/>
              </w:rPr>
              <w:t xml:space="preserve">Working Seeing Eye Dogs </w:t>
            </w:r>
          </w:p>
        </w:tc>
        <w:tc>
          <w:tcPr>
            <w:tcW w:w="789" w:type="dxa"/>
            <w:tcBorders>
              <w:top w:val="nil"/>
              <w:left w:val="nil"/>
              <w:bottom w:val="single" w:sz="4" w:space="0" w:color="auto"/>
              <w:right w:val="single" w:sz="4" w:space="0" w:color="auto"/>
            </w:tcBorders>
            <w:shd w:val="clear" w:color="auto" w:fill="auto"/>
            <w:vAlign w:val="bottom"/>
            <w:hideMark/>
          </w:tcPr>
          <w:p w14:paraId="2E966409"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6</w:t>
            </w:r>
            <w:r w:rsidRPr="00142285">
              <w:rPr>
                <w:rFonts w:eastAsia="Times New Roman" w:cs="Arial"/>
                <w:lang w:eastAsia="en-AU"/>
              </w:rPr>
              <w:t xml:space="preserve"> </w:t>
            </w:r>
          </w:p>
        </w:tc>
        <w:tc>
          <w:tcPr>
            <w:tcW w:w="1075" w:type="dxa"/>
            <w:tcBorders>
              <w:top w:val="nil"/>
              <w:left w:val="nil"/>
              <w:bottom w:val="single" w:sz="4" w:space="0" w:color="auto"/>
              <w:right w:val="single" w:sz="4" w:space="0" w:color="auto"/>
            </w:tcBorders>
            <w:shd w:val="clear" w:color="auto" w:fill="auto"/>
            <w:vAlign w:val="bottom"/>
            <w:hideMark/>
          </w:tcPr>
          <w:p w14:paraId="2E96640A"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46</w:t>
            </w:r>
          </w:p>
        </w:tc>
        <w:tc>
          <w:tcPr>
            <w:tcW w:w="850" w:type="dxa"/>
            <w:tcBorders>
              <w:top w:val="nil"/>
              <w:left w:val="nil"/>
              <w:bottom w:val="single" w:sz="4" w:space="0" w:color="auto"/>
              <w:right w:val="single" w:sz="4" w:space="0" w:color="auto"/>
            </w:tcBorders>
            <w:shd w:val="clear" w:color="auto" w:fill="auto"/>
            <w:vAlign w:val="bottom"/>
            <w:hideMark/>
          </w:tcPr>
          <w:p w14:paraId="2E96640B"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8</w:t>
            </w:r>
            <w:r>
              <w:rPr>
                <w:rFonts w:eastAsia="Times New Roman" w:cs="Arial"/>
                <w:lang w:eastAsia="en-AU"/>
              </w:rPr>
              <w:t>2</w:t>
            </w:r>
          </w:p>
        </w:tc>
        <w:tc>
          <w:tcPr>
            <w:tcW w:w="762" w:type="dxa"/>
            <w:tcBorders>
              <w:top w:val="nil"/>
              <w:left w:val="nil"/>
              <w:bottom w:val="single" w:sz="4" w:space="0" w:color="auto"/>
              <w:right w:val="single" w:sz="4" w:space="0" w:color="auto"/>
            </w:tcBorders>
            <w:shd w:val="clear" w:color="auto" w:fill="auto"/>
            <w:vAlign w:val="bottom"/>
            <w:hideMark/>
          </w:tcPr>
          <w:p w14:paraId="2E96640C"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6 </w:t>
            </w:r>
          </w:p>
        </w:tc>
        <w:tc>
          <w:tcPr>
            <w:tcW w:w="949" w:type="dxa"/>
            <w:tcBorders>
              <w:top w:val="nil"/>
              <w:left w:val="nil"/>
              <w:bottom w:val="single" w:sz="4" w:space="0" w:color="auto"/>
              <w:right w:val="single" w:sz="4" w:space="0" w:color="auto"/>
            </w:tcBorders>
            <w:shd w:val="clear" w:color="auto" w:fill="auto"/>
            <w:vAlign w:val="bottom"/>
            <w:hideMark/>
          </w:tcPr>
          <w:p w14:paraId="2E96640D"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8 </w:t>
            </w:r>
          </w:p>
        </w:tc>
        <w:tc>
          <w:tcPr>
            <w:tcW w:w="789" w:type="dxa"/>
            <w:tcBorders>
              <w:top w:val="nil"/>
              <w:left w:val="nil"/>
              <w:bottom w:val="single" w:sz="4" w:space="0" w:color="auto"/>
              <w:right w:val="single" w:sz="4" w:space="0" w:color="auto"/>
            </w:tcBorders>
            <w:shd w:val="clear" w:color="auto" w:fill="auto"/>
            <w:vAlign w:val="bottom"/>
            <w:hideMark/>
          </w:tcPr>
          <w:p w14:paraId="2E96640E"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30</w:t>
            </w:r>
            <w:r w:rsidRPr="00142285">
              <w:rPr>
                <w:rFonts w:eastAsia="Times New Roman" w:cs="Arial"/>
                <w:lang w:eastAsia="en-AU"/>
              </w:rPr>
              <w:t xml:space="preserve"> </w:t>
            </w:r>
          </w:p>
        </w:tc>
        <w:tc>
          <w:tcPr>
            <w:tcW w:w="539" w:type="dxa"/>
            <w:tcBorders>
              <w:top w:val="nil"/>
              <w:left w:val="nil"/>
              <w:bottom w:val="single" w:sz="4" w:space="0" w:color="auto"/>
              <w:right w:val="single" w:sz="4" w:space="0" w:color="auto"/>
            </w:tcBorders>
            <w:shd w:val="clear" w:color="auto" w:fill="auto"/>
            <w:vAlign w:val="bottom"/>
            <w:hideMark/>
          </w:tcPr>
          <w:p w14:paraId="2E96640F"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0</w:t>
            </w:r>
          </w:p>
        </w:tc>
        <w:tc>
          <w:tcPr>
            <w:tcW w:w="930" w:type="dxa"/>
            <w:tcBorders>
              <w:top w:val="nil"/>
              <w:left w:val="nil"/>
              <w:bottom w:val="single" w:sz="4" w:space="0" w:color="auto"/>
              <w:right w:val="single" w:sz="4" w:space="0" w:color="auto"/>
            </w:tcBorders>
            <w:shd w:val="clear" w:color="auto" w:fill="auto"/>
            <w:vAlign w:val="bottom"/>
            <w:hideMark/>
          </w:tcPr>
          <w:p w14:paraId="2E966410"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41 </w:t>
            </w:r>
          </w:p>
        </w:tc>
      </w:tr>
      <w:tr w:rsidR="00BF4560" w:rsidRPr="00E41363" w14:paraId="2E96641D" w14:textId="77777777" w:rsidTr="00B557BB">
        <w:trPr>
          <w:trHeight w:val="255"/>
        </w:trPr>
        <w:tc>
          <w:tcPr>
            <w:tcW w:w="2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6413" w14:textId="77777777" w:rsidR="00BF4560" w:rsidRPr="00142285" w:rsidRDefault="00BF4560" w:rsidP="002E36E7">
            <w:pPr>
              <w:rPr>
                <w:rFonts w:eastAsia="Times New Roman" w:cs="Arial"/>
                <w:lang w:eastAsia="en-AU"/>
              </w:rPr>
            </w:pPr>
            <w:r w:rsidRPr="00142285">
              <w:rPr>
                <w:rFonts w:eastAsia="Times New Roman" w:cs="Arial"/>
                <w:lang w:eastAsia="en-AU"/>
              </w:rPr>
              <w:t>Library Service Clients</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14:paraId="2E966414"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2</w:t>
            </w:r>
            <w:r>
              <w:rPr>
                <w:rFonts w:eastAsia="Times New Roman" w:cs="Arial"/>
                <w:lang w:eastAsia="en-AU"/>
              </w:rPr>
              <w:t>08</w:t>
            </w:r>
            <w:r w:rsidRPr="00142285">
              <w:rPr>
                <w:rFonts w:eastAsia="Times New Roman" w:cs="Arial"/>
                <w:lang w:eastAsia="en-AU"/>
              </w:rPr>
              <w:t xml:space="preserve"> </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2E966415" w14:textId="1C6A3763" w:rsidR="00BF4560" w:rsidRPr="00142285" w:rsidRDefault="00BF4560" w:rsidP="00B557BB">
            <w:pPr>
              <w:jc w:val="right"/>
              <w:rPr>
                <w:rFonts w:eastAsia="Times New Roman" w:cs="Arial"/>
                <w:lang w:eastAsia="en-AU"/>
              </w:rPr>
            </w:pPr>
            <w:r w:rsidRPr="00142285">
              <w:rPr>
                <w:rFonts w:eastAsia="Times New Roman" w:cs="Arial"/>
                <w:lang w:eastAsia="en-AU"/>
              </w:rPr>
              <w:t xml:space="preserve">         4</w:t>
            </w:r>
            <w:r w:rsidR="00B557BB">
              <w:rPr>
                <w:rFonts w:eastAsia="Times New Roman" w:cs="Arial"/>
                <w:lang w:eastAsia="en-AU"/>
              </w:rPr>
              <w:t>,</w:t>
            </w:r>
            <w:r>
              <w:rPr>
                <w:rFonts w:eastAsia="Times New Roman" w:cs="Arial"/>
                <w:lang w:eastAsia="en-AU"/>
              </w:rPr>
              <w:t>178</w:t>
            </w:r>
            <w:r w:rsidRPr="00142285">
              <w:rPr>
                <w:rFonts w:eastAsia="Times New Roman" w:cs="Arial"/>
                <w:lang w:eastAsia="en-AU"/>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966416" w14:textId="31DB9FDE" w:rsidR="00BF4560" w:rsidRPr="00142285" w:rsidRDefault="00BF4560" w:rsidP="00B557BB">
            <w:pPr>
              <w:jc w:val="right"/>
              <w:rPr>
                <w:rFonts w:eastAsia="Times New Roman" w:cs="Arial"/>
                <w:lang w:eastAsia="en-AU"/>
              </w:rPr>
            </w:pPr>
            <w:r w:rsidRPr="00142285">
              <w:rPr>
                <w:rFonts w:eastAsia="Times New Roman" w:cs="Arial"/>
                <w:lang w:eastAsia="en-AU"/>
              </w:rPr>
              <w:t xml:space="preserve">         4</w:t>
            </w:r>
            <w:r w:rsidR="00B557BB">
              <w:rPr>
                <w:rFonts w:eastAsia="Times New Roman" w:cs="Arial"/>
                <w:lang w:eastAsia="en-AU"/>
              </w:rPr>
              <w:t>,</w:t>
            </w:r>
            <w:r>
              <w:rPr>
                <w:rFonts w:eastAsia="Times New Roman" w:cs="Arial"/>
                <w:lang w:eastAsia="en-AU"/>
              </w:rPr>
              <w:t>270</w:t>
            </w:r>
            <w:r w:rsidRPr="00142285">
              <w:rPr>
                <w:rFonts w:eastAsia="Times New Roman" w:cs="Arial"/>
                <w:lang w:eastAsia="en-AU"/>
              </w:rPr>
              <w:t xml:space="preserve"> </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14:paraId="2E966417"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4</w:t>
            </w:r>
            <w:r>
              <w:rPr>
                <w:rFonts w:eastAsia="Times New Roman" w:cs="Arial"/>
                <w:lang w:eastAsia="en-AU"/>
              </w:rPr>
              <w:t>23</w:t>
            </w:r>
            <w:r w:rsidRPr="00142285">
              <w:rPr>
                <w:rFonts w:eastAsia="Times New Roman" w:cs="Arial"/>
                <w:lang w:eastAsia="en-AU"/>
              </w:rPr>
              <w:t xml:space="preserve"> </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14:paraId="2E966418"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347</w:t>
            </w:r>
            <w:r w:rsidRPr="00142285">
              <w:rPr>
                <w:rFonts w:eastAsia="Times New Roman" w:cs="Arial"/>
                <w:lang w:eastAsia="en-AU"/>
              </w:rPr>
              <w:t xml:space="preserve"> </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14:paraId="2E966419"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2</w:t>
            </w:r>
            <w:r>
              <w:rPr>
                <w:rFonts w:eastAsia="Times New Roman" w:cs="Arial"/>
                <w:lang w:eastAsia="en-AU"/>
              </w:rPr>
              <w:t>33</w:t>
            </w:r>
            <w:r w:rsidRPr="00142285">
              <w:rPr>
                <w:rFonts w:eastAsia="Times New Roman" w:cs="Arial"/>
                <w:lang w:eastAsia="en-AU"/>
              </w:rPr>
              <w:t xml:space="preserve"> </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14:paraId="2E96641A" w14:textId="77777777" w:rsidR="00BF4560" w:rsidRPr="00142285" w:rsidRDefault="00BF4560" w:rsidP="00B557BB">
            <w:pPr>
              <w:jc w:val="right"/>
              <w:rPr>
                <w:rFonts w:eastAsia="Times New Roman" w:cs="Arial"/>
                <w:lang w:eastAsia="en-AU"/>
              </w:rPr>
            </w:pPr>
            <w:r w:rsidRPr="00142285">
              <w:rPr>
                <w:rFonts w:eastAsia="Times New Roman" w:cs="Arial"/>
                <w:lang w:eastAsia="en-AU"/>
              </w:rPr>
              <w:t xml:space="preserve">        </w:t>
            </w:r>
            <w:r>
              <w:rPr>
                <w:rFonts w:eastAsia="Times New Roman" w:cs="Arial"/>
                <w:lang w:eastAsia="en-AU"/>
              </w:rPr>
              <w:t>39</w:t>
            </w:r>
            <w:r w:rsidRPr="00142285">
              <w:rPr>
                <w:rFonts w:eastAsia="Times New Roman" w:cs="Arial"/>
                <w:lang w:eastAsia="en-AU"/>
              </w:rPr>
              <w:t xml:space="preserve"> </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2E96641B" w14:textId="39F15A94" w:rsidR="00BF4560" w:rsidRPr="00142285" w:rsidRDefault="00BF4560" w:rsidP="00B557BB">
            <w:pPr>
              <w:jc w:val="right"/>
              <w:rPr>
                <w:rFonts w:eastAsia="Times New Roman" w:cs="Arial"/>
                <w:lang w:eastAsia="en-AU"/>
              </w:rPr>
            </w:pPr>
            <w:r w:rsidRPr="00142285">
              <w:rPr>
                <w:rFonts w:eastAsia="Times New Roman" w:cs="Arial"/>
                <w:lang w:eastAsia="en-AU"/>
              </w:rPr>
              <w:t xml:space="preserve">      2</w:t>
            </w:r>
            <w:r w:rsidR="00B557BB">
              <w:rPr>
                <w:rFonts w:eastAsia="Times New Roman" w:cs="Arial"/>
                <w:lang w:eastAsia="en-AU"/>
              </w:rPr>
              <w:t>,</w:t>
            </w:r>
            <w:r>
              <w:rPr>
                <w:rFonts w:eastAsia="Times New Roman" w:cs="Arial"/>
                <w:lang w:eastAsia="en-AU"/>
              </w:rPr>
              <w:t>458</w:t>
            </w:r>
            <w:r w:rsidRPr="00142285">
              <w:rPr>
                <w:rFonts w:eastAsia="Times New Roman" w:cs="Arial"/>
                <w:lang w:eastAsia="en-AU"/>
              </w:rPr>
              <w:t xml:space="preserve"> </w:t>
            </w:r>
          </w:p>
        </w:tc>
      </w:tr>
    </w:tbl>
    <w:p w14:paraId="2E966429" w14:textId="77777777" w:rsidR="00F67CBE" w:rsidRPr="00E41363" w:rsidRDefault="00F67CBE" w:rsidP="00F67CBE">
      <w:pPr>
        <w:rPr>
          <w:rFonts w:cs="Arial"/>
          <w:lang w:val="en"/>
        </w:rPr>
      </w:pPr>
    </w:p>
    <w:p w14:paraId="2E96642B" w14:textId="77777777" w:rsidR="00F67CBE" w:rsidRPr="00E41363" w:rsidRDefault="00F67CBE" w:rsidP="00081376"/>
    <w:p w14:paraId="52F072D5" w14:textId="6D7237FB" w:rsidR="00AB5428" w:rsidRPr="00AB5428" w:rsidRDefault="00AB5428" w:rsidP="00FB6745">
      <w:pPr>
        <w:pStyle w:val="Heading1"/>
      </w:pPr>
      <w:bookmarkStart w:id="55" w:name="_Toc461440614"/>
      <w:r>
        <w:lastRenderedPageBreak/>
        <w:t>A refreshing change</w:t>
      </w:r>
      <w:bookmarkEnd w:id="55"/>
    </w:p>
    <w:p w14:paraId="6D8089FB" w14:textId="51DA99E2" w:rsidR="00E9003C" w:rsidRDefault="00E9003C" w:rsidP="00B43AC5">
      <w:pPr>
        <w:spacing w:line="312" w:lineRule="auto"/>
      </w:pPr>
      <w:r>
        <w:t>Vision Australia has grown and evolved since it began 150 years ago. Today</w:t>
      </w:r>
      <w:r w:rsidR="00AB5428">
        <w:t>,</w:t>
      </w:r>
      <w:r>
        <w:t xml:space="preserve"> Vision Australia is a national provider of disability services that supports people who are blind or have low vision to live the life they choose.</w:t>
      </w:r>
    </w:p>
    <w:p w14:paraId="110EF911" w14:textId="1BFCF1C7" w:rsidR="00E9003C" w:rsidRDefault="00E9003C" w:rsidP="00B43AC5">
      <w:pPr>
        <w:spacing w:line="312" w:lineRule="auto"/>
      </w:pPr>
      <w:r>
        <w:t xml:space="preserve">Our relationship with clients covers their entire </w:t>
      </w:r>
      <w:r w:rsidRPr="002317B1">
        <w:t>vision loss</w:t>
      </w:r>
      <w:r>
        <w:t xml:space="preserve"> journey and we’re proud to offer the right tools, experience and services to guide and support </w:t>
      </w:r>
      <w:r w:rsidRPr="002317B1">
        <w:t>them</w:t>
      </w:r>
      <w:r w:rsidRPr="00E9003C">
        <w:rPr>
          <w:b/>
        </w:rPr>
        <w:t xml:space="preserve"> </w:t>
      </w:r>
      <w:r>
        <w:t xml:space="preserve">along the way. </w:t>
      </w:r>
    </w:p>
    <w:p w14:paraId="6D7AB282" w14:textId="51D411CB" w:rsidR="00E9003C" w:rsidRDefault="00E9003C" w:rsidP="00B43AC5">
      <w:pPr>
        <w:spacing w:line="312" w:lineRule="auto"/>
      </w:pPr>
      <w:r>
        <w:t xml:space="preserve">Over the next few months we will refresh our brand to reflect both the evolution of the organisation as well as its vision for the future. And, in an increasingly competitive marketplace, these changes will help us increase our visibility and relevance to the community of people who are blind or have low vision, our donors and supporters, referral partners, employees and volunteers. </w:t>
      </w:r>
    </w:p>
    <w:p w14:paraId="1FE90A59" w14:textId="24553B7B" w:rsidR="00E9003C" w:rsidRDefault="00E9003C" w:rsidP="00B43AC5">
      <w:pPr>
        <w:spacing w:line="312" w:lineRule="auto"/>
      </w:pPr>
      <w:r>
        <w:t>While the brand including the logo will change to better represent who we are today, Vision Australia’s proposition remains the same – our combination of a deep understanding of blindness and low vision, a commitment to quality service provision, and our desire to put clients at the centre of the decision</w:t>
      </w:r>
      <w:r w:rsidR="00AB5428">
        <w:t>-</w:t>
      </w:r>
      <w:r>
        <w:t>making process will enable us to continue to develop long-lasting and rewarding client relationships.</w:t>
      </w:r>
    </w:p>
    <w:p w14:paraId="66231E63" w14:textId="77777777" w:rsidR="00E9003C" w:rsidRDefault="00E9003C" w:rsidP="00B43AC5">
      <w:pPr>
        <w:spacing w:line="312" w:lineRule="auto"/>
      </w:pPr>
      <w:r>
        <w:t xml:space="preserve">The new brand identity will launch later this year in time for Carols by Candlelight. </w:t>
      </w:r>
    </w:p>
    <w:p w14:paraId="2E96642E" w14:textId="7B3F98E5" w:rsidR="00854280" w:rsidRDefault="002317B1" w:rsidP="00B43AC5">
      <w:pPr>
        <w:pStyle w:val="Heading2"/>
        <w:spacing w:before="120" w:after="180" w:line="312" w:lineRule="auto"/>
      </w:pPr>
      <w:bookmarkStart w:id="56" w:name="_Toc461439558"/>
      <w:bookmarkStart w:id="57" w:name="_Toc461440615"/>
      <w:r>
        <w:t>Client story: Debbie King</w:t>
      </w:r>
      <w:bookmarkEnd w:id="56"/>
      <w:bookmarkEnd w:id="57"/>
    </w:p>
    <w:p w14:paraId="2E96642F" w14:textId="5B471670" w:rsidR="00854280" w:rsidRPr="00854280" w:rsidRDefault="00854280" w:rsidP="00B43AC5">
      <w:pPr>
        <w:spacing w:line="312" w:lineRule="auto"/>
      </w:pPr>
      <w:r w:rsidRPr="00854280">
        <w:t xml:space="preserve">An avid skier since the age of five, Debbie King has continued the sport she loves after losing her vision essentially overnight. At 51, </w:t>
      </w:r>
      <w:r>
        <w:t>she</w:t>
      </w:r>
      <w:r w:rsidRPr="00854280">
        <w:t xml:space="preserve"> was diagnosed with </w:t>
      </w:r>
      <w:r w:rsidR="00AB5428">
        <w:t>o</w:t>
      </w:r>
      <w:r w:rsidRPr="00854280">
        <w:t xml:space="preserve">ptic </w:t>
      </w:r>
      <w:r w:rsidR="00AB5428">
        <w:t>n</w:t>
      </w:r>
      <w:r w:rsidRPr="00854280">
        <w:t xml:space="preserve">erve </w:t>
      </w:r>
      <w:r w:rsidR="00AB5428">
        <w:t>h</w:t>
      </w:r>
      <w:r w:rsidRPr="00854280">
        <w:t xml:space="preserve">ead </w:t>
      </w:r>
      <w:r w:rsidR="00AB5428">
        <w:t>d</w:t>
      </w:r>
      <w:r w:rsidRPr="00854280">
        <w:t>rusen</w:t>
      </w:r>
      <w:r w:rsidR="00B43AC5">
        <w:t>,</w:t>
      </w:r>
      <w:r w:rsidRPr="00854280">
        <w:t xml:space="preserve"> a condition that has resulted in a loss of her peripheral vision </w:t>
      </w:r>
      <w:r>
        <w:t>leaving</w:t>
      </w:r>
      <w:r w:rsidRPr="00854280">
        <w:t xml:space="preserve"> her with approximately 15 per cent total sight. </w:t>
      </w:r>
      <w:r>
        <w:t xml:space="preserve"> </w:t>
      </w:r>
    </w:p>
    <w:p w14:paraId="63FAD945" w14:textId="77777777" w:rsidR="00C76542" w:rsidRDefault="00C76542" w:rsidP="00396814">
      <w:bookmarkStart w:id="58" w:name="_Toc461111660"/>
      <w:bookmarkStart w:id="59" w:name="_Toc461439559"/>
    </w:p>
    <w:p w14:paraId="7D52A209" w14:textId="77777777" w:rsidR="00C76542" w:rsidRDefault="00C76542" w:rsidP="00591941">
      <w:pPr>
        <w:rPr>
          <w:rFonts w:eastAsiaTheme="majorEastAsia"/>
          <w:kern w:val="32"/>
          <w:sz w:val="36"/>
          <w:szCs w:val="32"/>
        </w:rPr>
      </w:pPr>
      <w:r>
        <w:br w:type="page"/>
      </w:r>
    </w:p>
    <w:p w14:paraId="4816A9CC" w14:textId="296E08C1" w:rsidR="00C76542" w:rsidRDefault="00C76542" w:rsidP="00C76542">
      <w:pPr>
        <w:pStyle w:val="Heading1"/>
        <w:spacing w:before="120" w:after="180" w:line="312" w:lineRule="auto"/>
      </w:pPr>
      <w:bookmarkStart w:id="60" w:name="_Toc461440616"/>
      <w:r w:rsidRPr="00176AF0">
        <w:lastRenderedPageBreak/>
        <w:t>The year in review</w:t>
      </w:r>
      <w:bookmarkEnd w:id="60"/>
      <w:r w:rsidRPr="00176AF0">
        <w:t xml:space="preserve"> </w:t>
      </w:r>
    </w:p>
    <w:p w14:paraId="2E966430" w14:textId="06970F71" w:rsidR="00700BE4" w:rsidRPr="00F16405" w:rsidRDefault="00197EAF" w:rsidP="00B43AC5">
      <w:pPr>
        <w:pStyle w:val="Heading2"/>
        <w:spacing w:before="120" w:after="180" w:line="312" w:lineRule="auto"/>
      </w:pPr>
      <w:bookmarkStart w:id="61" w:name="_Toc461440617"/>
      <w:r>
        <w:t>A focus on supporting clients</w:t>
      </w:r>
      <w:bookmarkEnd w:id="58"/>
      <w:bookmarkEnd w:id="59"/>
      <w:bookmarkEnd w:id="61"/>
    </w:p>
    <w:p w14:paraId="2E966432" w14:textId="2FD62452" w:rsidR="00CA0E43" w:rsidRPr="00B4123B" w:rsidRDefault="00931391" w:rsidP="00B43AC5">
      <w:pPr>
        <w:pStyle w:val="Heading3"/>
        <w:spacing w:before="120" w:after="180" w:line="312" w:lineRule="auto"/>
        <w:rPr>
          <w:i/>
        </w:rPr>
      </w:pPr>
      <w:bookmarkStart w:id="62" w:name="_Toc456705576"/>
      <w:bookmarkStart w:id="63" w:name="_Toc457210863"/>
      <w:bookmarkStart w:id="64" w:name="_Toc461111661"/>
      <w:bookmarkStart w:id="65" w:name="_Toc461439560"/>
      <w:bookmarkStart w:id="66" w:name="_Toc461440618"/>
      <w:r>
        <w:t xml:space="preserve">Your </w:t>
      </w:r>
      <w:r w:rsidR="005F1526">
        <w:t xml:space="preserve">expert </w:t>
      </w:r>
      <w:r w:rsidR="00B4123B">
        <w:t>NDIS</w:t>
      </w:r>
      <w:r w:rsidR="00B4123B" w:rsidRPr="00B4123B">
        <w:t xml:space="preserve"> and </w:t>
      </w:r>
      <w:r w:rsidR="00B4123B">
        <w:t>MAC</w:t>
      </w:r>
      <w:r w:rsidR="00B4123B" w:rsidRPr="00B4123B">
        <w:t xml:space="preserve"> </w:t>
      </w:r>
      <w:bookmarkEnd w:id="62"/>
      <w:bookmarkEnd w:id="63"/>
      <w:r w:rsidR="005F1526">
        <w:t>partner</w:t>
      </w:r>
      <w:bookmarkEnd w:id="64"/>
      <w:bookmarkEnd w:id="65"/>
      <w:bookmarkEnd w:id="66"/>
    </w:p>
    <w:p w14:paraId="327F4243" w14:textId="0286FBAA" w:rsidR="00773FF0" w:rsidRPr="002317B1" w:rsidRDefault="00773FF0" w:rsidP="00B43AC5">
      <w:pPr>
        <w:spacing w:line="312" w:lineRule="auto"/>
        <w:rPr>
          <w:color w:val="000000" w:themeColor="text1"/>
        </w:rPr>
      </w:pPr>
      <w:r w:rsidRPr="002317B1">
        <w:rPr>
          <w:color w:val="000000" w:themeColor="text1"/>
        </w:rPr>
        <w:t xml:space="preserve">The NDIS and MAC </w:t>
      </w:r>
      <w:r w:rsidR="00197EAF" w:rsidRPr="002317B1">
        <w:rPr>
          <w:color w:val="000000" w:themeColor="text1"/>
        </w:rPr>
        <w:t xml:space="preserve">are changing the way disability services are delivered. </w:t>
      </w:r>
    </w:p>
    <w:p w14:paraId="57E0AF7C" w14:textId="77777777" w:rsidR="00823E94" w:rsidRPr="002317B1" w:rsidRDefault="00197EAF" w:rsidP="00B43AC5">
      <w:pPr>
        <w:pStyle w:val="ListParagraph"/>
        <w:spacing w:line="312" w:lineRule="auto"/>
        <w:ind w:left="0"/>
        <w:contextualSpacing w:val="0"/>
        <w:rPr>
          <w:rFonts w:cs="Arial"/>
          <w:color w:val="000000" w:themeColor="text1"/>
        </w:rPr>
      </w:pPr>
      <w:r w:rsidRPr="002317B1">
        <w:rPr>
          <w:color w:val="000000" w:themeColor="text1"/>
        </w:rPr>
        <w:t xml:space="preserve">Vision Australia has </w:t>
      </w:r>
      <w:r w:rsidR="00773FF0" w:rsidRPr="002317B1">
        <w:rPr>
          <w:color w:val="000000" w:themeColor="text1"/>
        </w:rPr>
        <w:t xml:space="preserve">been involved in both schemes </w:t>
      </w:r>
      <w:r w:rsidRPr="002317B1">
        <w:rPr>
          <w:color w:val="000000" w:themeColor="text1"/>
        </w:rPr>
        <w:t>from the beginning</w:t>
      </w:r>
      <w:r w:rsidR="00353123" w:rsidRPr="002317B1">
        <w:rPr>
          <w:color w:val="000000" w:themeColor="text1"/>
        </w:rPr>
        <w:t>. We</w:t>
      </w:r>
      <w:r w:rsidR="00773FF0" w:rsidRPr="002317B1">
        <w:rPr>
          <w:color w:val="000000" w:themeColor="text1"/>
        </w:rPr>
        <w:t xml:space="preserve"> are proud that our advocacy efforts </w:t>
      </w:r>
      <w:r w:rsidR="00216C31" w:rsidRPr="002317B1">
        <w:rPr>
          <w:color w:val="000000" w:themeColor="text1"/>
        </w:rPr>
        <w:t>improved</w:t>
      </w:r>
      <w:r w:rsidR="00FE1FA8" w:rsidRPr="002317B1">
        <w:rPr>
          <w:color w:val="000000" w:themeColor="text1"/>
        </w:rPr>
        <w:t xml:space="preserve"> the breadth and level of </w:t>
      </w:r>
      <w:r w:rsidR="00773FF0" w:rsidRPr="002317B1">
        <w:rPr>
          <w:color w:val="000000" w:themeColor="text1"/>
        </w:rPr>
        <w:t xml:space="preserve">services and supports </w:t>
      </w:r>
      <w:r w:rsidR="00216C31" w:rsidRPr="002317B1">
        <w:rPr>
          <w:color w:val="000000" w:themeColor="text1"/>
        </w:rPr>
        <w:t xml:space="preserve">available to our community </w:t>
      </w:r>
      <w:r w:rsidR="00773FF0" w:rsidRPr="002317B1">
        <w:rPr>
          <w:color w:val="000000" w:themeColor="text1"/>
        </w:rPr>
        <w:t>under these schemes.</w:t>
      </w:r>
      <w:r w:rsidR="00F80DFD" w:rsidRPr="002317B1">
        <w:rPr>
          <w:rFonts w:cs="Arial"/>
          <w:color w:val="000000" w:themeColor="text1"/>
        </w:rPr>
        <w:t xml:space="preserve"> </w:t>
      </w:r>
    </w:p>
    <w:p w14:paraId="06F6DD91" w14:textId="1C2059DF" w:rsidR="00773FF0" w:rsidRPr="002317B1" w:rsidRDefault="00F80DFD" w:rsidP="00B43AC5">
      <w:pPr>
        <w:pStyle w:val="ListParagraph"/>
        <w:spacing w:line="312" w:lineRule="auto"/>
        <w:ind w:left="0"/>
        <w:contextualSpacing w:val="0"/>
        <w:rPr>
          <w:rFonts w:cs="Arial"/>
          <w:color w:val="000000" w:themeColor="text1"/>
        </w:rPr>
      </w:pPr>
      <w:r w:rsidRPr="002317B1">
        <w:rPr>
          <w:rFonts w:cs="Arial"/>
          <w:color w:val="000000" w:themeColor="text1"/>
        </w:rPr>
        <w:t xml:space="preserve">This year, we </w:t>
      </w:r>
      <w:r w:rsidR="00715F64" w:rsidRPr="002317B1">
        <w:rPr>
          <w:rFonts w:cs="Arial"/>
          <w:color w:val="000000" w:themeColor="text1"/>
        </w:rPr>
        <w:t xml:space="preserve">led </w:t>
      </w:r>
      <w:r w:rsidRPr="002317B1">
        <w:rPr>
          <w:rFonts w:cs="Arial"/>
          <w:color w:val="000000" w:themeColor="text1"/>
        </w:rPr>
        <w:t>successful negotiations with the Department of Health to secure three-year funding agreements to transition to the national aged ca</w:t>
      </w:r>
      <w:r w:rsidR="00EB4120" w:rsidRPr="002317B1">
        <w:rPr>
          <w:rFonts w:cs="Arial"/>
          <w:color w:val="000000" w:themeColor="text1"/>
        </w:rPr>
        <w:t>re’s Commonwealth Home Support P</w:t>
      </w:r>
      <w:r w:rsidRPr="002317B1">
        <w:rPr>
          <w:rFonts w:cs="Arial"/>
          <w:color w:val="000000" w:themeColor="text1"/>
        </w:rPr>
        <w:t>rogram</w:t>
      </w:r>
      <w:r w:rsidR="00EB4120" w:rsidRPr="002317B1">
        <w:rPr>
          <w:rFonts w:cs="Arial"/>
          <w:color w:val="000000" w:themeColor="text1"/>
        </w:rPr>
        <w:t>. Through this program, clients</w:t>
      </w:r>
      <w:r w:rsidRPr="002317B1">
        <w:rPr>
          <w:rFonts w:cs="Arial"/>
          <w:color w:val="000000" w:themeColor="text1"/>
        </w:rPr>
        <w:t xml:space="preserve"> in Queensland and New South Wales</w:t>
      </w:r>
      <w:r w:rsidR="00EB4120" w:rsidRPr="002317B1">
        <w:rPr>
          <w:rFonts w:cs="Arial"/>
          <w:color w:val="000000" w:themeColor="text1"/>
        </w:rPr>
        <w:t xml:space="preserve"> now have access to our services through MAC.</w:t>
      </w:r>
      <w:r w:rsidR="00715F64" w:rsidRPr="002317B1">
        <w:rPr>
          <w:rFonts w:cs="Arial"/>
          <w:color w:val="000000" w:themeColor="text1"/>
        </w:rPr>
        <w:t xml:space="preserve"> </w:t>
      </w:r>
      <w:r w:rsidR="00EB4120" w:rsidRPr="002317B1">
        <w:rPr>
          <w:rFonts w:cs="Arial"/>
          <w:color w:val="000000" w:themeColor="text1"/>
        </w:rPr>
        <w:t xml:space="preserve"> </w:t>
      </w:r>
    </w:p>
    <w:p w14:paraId="674C465E" w14:textId="12DE0CD0" w:rsidR="0052795D" w:rsidRPr="00083CBF" w:rsidRDefault="00B80725" w:rsidP="00083CBF">
      <w:pPr>
        <w:pStyle w:val="ListParagraph"/>
        <w:numPr>
          <w:ilvl w:val="0"/>
          <w:numId w:val="37"/>
        </w:numPr>
        <w:tabs>
          <w:tab w:val="left" w:pos="8505"/>
        </w:tabs>
        <w:autoSpaceDE w:val="0"/>
        <w:autoSpaceDN w:val="0"/>
        <w:adjustRightInd w:val="0"/>
        <w:spacing w:line="312" w:lineRule="auto"/>
        <w:ind w:left="426" w:hanging="426"/>
        <w:rPr>
          <w:rFonts w:cs="Arial"/>
        </w:rPr>
      </w:pPr>
      <w:r w:rsidRPr="00083CBF">
        <w:rPr>
          <w:rFonts w:ascii="ArialMT" w:hAnsi="ArialMT" w:cs="ArialMT"/>
        </w:rPr>
        <w:t>C</w:t>
      </w:r>
      <w:r w:rsidR="0052795D" w:rsidRPr="00083CBF">
        <w:rPr>
          <w:rFonts w:ascii="ArialMT" w:hAnsi="ArialMT" w:cs="ArialMT"/>
        </w:rPr>
        <w:t>lients who had contact with Vision Australia before applying for the NDIS were more aware of the services available and had a higher level of overall satisfaction with their package</w:t>
      </w:r>
    </w:p>
    <w:p w14:paraId="1100E910" w14:textId="6B9E308C" w:rsidR="00E401E6" w:rsidRPr="00083CBF" w:rsidRDefault="0052795D" w:rsidP="00083CBF">
      <w:pPr>
        <w:pStyle w:val="ListParagraph"/>
        <w:numPr>
          <w:ilvl w:val="0"/>
          <w:numId w:val="37"/>
        </w:numPr>
        <w:tabs>
          <w:tab w:val="left" w:pos="8505"/>
        </w:tabs>
        <w:autoSpaceDE w:val="0"/>
        <w:autoSpaceDN w:val="0"/>
        <w:adjustRightInd w:val="0"/>
        <w:spacing w:line="312" w:lineRule="auto"/>
        <w:ind w:left="426" w:hanging="426"/>
        <w:rPr>
          <w:rFonts w:cs="Arial"/>
        </w:rPr>
      </w:pPr>
      <w:r w:rsidRPr="00083CBF">
        <w:rPr>
          <w:rFonts w:cs="Arial"/>
          <w:color w:val="000000" w:themeColor="text1"/>
        </w:rPr>
        <w:t>77%</w:t>
      </w:r>
      <w:r w:rsidRPr="00083CBF">
        <w:rPr>
          <w:rFonts w:ascii="Impact" w:hAnsi="Impact" w:cs="Impact"/>
          <w:color w:val="000000" w:themeColor="text1"/>
          <w:sz w:val="54"/>
          <w:szCs w:val="54"/>
        </w:rPr>
        <w:t xml:space="preserve"> </w:t>
      </w:r>
      <w:r w:rsidRPr="00083CBF">
        <w:rPr>
          <w:rFonts w:ascii="ArialMT" w:hAnsi="ArialMT" w:cs="ArialMT"/>
          <w:color w:val="000000"/>
        </w:rPr>
        <w:t>of clients felt that the support they had received through their NDIS package was greater than what they had previously received</w:t>
      </w:r>
    </w:p>
    <w:p w14:paraId="670D6310" w14:textId="2EB95269" w:rsidR="0021445D" w:rsidRPr="00083CBF" w:rsidRDefault="009C5A64" w:rsidP="00083CBF">
      <w:pPr>
        <w:pStyle w:val="ListParagraph"/>
        <w:numPr>
          <w:ilvl w:val="0"/>
          <w:numId w:val="37"/>
        </w:numPr>
        <w:tabs>
          <w:tab w:val="left" w:pos="8505"/>
        </w:tabs>
        <w:autoSpaceDE w:val="0"/>
        <w:autoSpaceDN w:val="0"/>
        <w:adjustRightInd w:val="0"/>
        <w:spacing w:line="312" w:lineRule="auto"/>
        <w:ind w:left="426" w:hanging="426"/>
        <w:rPr>
          <w:rFonts w:cs="Arial"/>
        </w:rPr>
      </w:pPr>
      <w:r w:rsidRPr="00083CBF">
        <w:rPr>
          <w:rFonts w:cs="Arial"/>
        </w:rPr>
        <w:t>653 people who we were not previously supporting are now receiving MAC supports through us</w:t>
      </w:r>
    </w:p>
    <w:p w14:paraId="2E966441" w14:textId="6620F013" w:rsidR="008B012F" w:rsidRPr="0021219D" w:rsidRDefault="0021219D" w:rsidP="00B43AC5">
      <w:pPr>
        <w:pStyle w:val="Heading3"/>
        <w:spacing w:before="120" w:after="180" w:line="312" w:lineRule="auto"/>
        <w:rPr>
          <w:i/>
        </w:rPr>
      </w:pPr>
      <w:bookmarkStart w:id="67" w:name="_Toc456705577"/>
      <w:bookmarkStart w:id="68" w:name="_Toc457210864"/>
      <w:bookmarkStart w:id="69" w:name="_Toc461111662"/>
      <w:bookmarkStart w:id="70" w:name="_Toc461439561"/>
      <w:bookmarkStart w:id="71" w:name="_Toc461440619"/>
      <w:r>
        <w:t xml:space="preserve">Supporting </w:t>
      </w:r>
      <w:r w:rsidR="00FE1FA8">
        <w:t>you</w:t>
      </w:r>
      <w:r w:rsidR="001703B4">
        <w:t>,</w:t>
      </w:r>
      <w:r w:rsidR="00FE1FA8">
        <w:t xml:space="preserve"> </w:t>
      </w:r>
      <w:r>
        <w:t>where</w:t>
      </w:r>
      <w:r w:rsidRPr="0021219D">
        <w:t xml:space="preserve"> </w:t>
      </w:r>
      <w:r w:rsidR="00FE1FA8">
        <w:t>you</w:t>
      </w:r>
      <w:r w:rsidR="00FE1FA8" w:rsidRPr="0021219D">
        <w:t xml:space="preserve"> </w:t>
      </w:r>
      <w:r w:rsidRPr="0021219D">
        <w:t>live</w:t>
      </w:r>
      <w:bookmarkEnd w:id="67"/>
      <w:bookmarkEnd w:id="68"/>
      <w:r w:rsidR="001703B4">
        <w:t>, with what you need</w:t>
      </w:r>
      <w:bookmarkEnd w:id="69"/>
      <w:bookmarkEnd w:id="70"/>
      <w:bookmarkEnd w:id="71"/>
    </w:p>
    <w:p w14:paraId="2E966444" w14:textId="1C2D1201" w:rsidR="00D20C73" w:rsidRPr="00AD4DE1" w:rsidRDefault="00F44BBD" w:rsidP="00B43AC5">
      <w:pPr>
        <w:spacing w:line="312" w:lineRule="auto"/>
      </w:pPr>
      <w:r>
        <w:t>To make accessing services easier for clients, we’ve opened n</w:t>
      </w:r>
      <w:r w:rsidR="00AD4DE1" w:rsidRPr="00AD4DE1">
        <w:t xml:space="preserve">ew support centres and </w:t>
      </w:r>
      <w:r>
        <w:t xml:space="preserve">relocated others. </w:t>
      </w:r>
      <w:r w:rsidR="00197EAF">
        <w:t xml:space="preserve">Vision Australia </w:t>
      </w:r>
      <w:r w:rsidR="00360E16">
        <w:t>centres</w:t>
      </w:r>
      <w:r w:rsidR="00197EAF">
        <w:t xml:space="preserve"> in </w:t>
      </w:r>
      <w:r w:rsidR="00AD4DE1">
        <w:t>Bendigo, Wollongong and Canberra have</w:t>
      </w:r>
      <w:r>
        <w:t xml:space="preserve"> </w:t>
      </w:r>
      <w:r w:rsidR="00AD4DE1">
        <w:t xml:space="preserve">moved </w:t>
      </w:r>
      <w:r w:rsidR="00197EAF">
        <w:t xml:space="preserve">so that they are more accessible; new </w:t>
      </w:r>
      <w:r w:rsidR="00360E16">
        <w:t>centres</w:t>
      </w:r>
      <w:r w:rsidR="00197EAF">
        <w:t xml:space="preserve"> have opened in </w:t>
      </w:r>
      <w:r w:rsidR="00AD4DE1">
        <w:t>Epping, N</w:t>
      </w:r>
      <w:r w:rsidR="00197EAF">
        <w:t xml:space="preserve">ew </w:t>
      </w:r>
      <w:r w:rsidR="00AD4DE1">
        <w:t>S</w:t>
      </w:r>
      <w:r w:rsidR="00197EAF">
        <w:t xml:space="preserve">outh </w:t>
      </w:r>
      <w:r w:rsidR="00AD4DE1">
        <w:t>W</w:t>
      </w:r>
      <w:r w:rsidR="00197EAF">
        <w:t>ales</w:t>
      </w:r>
      <w:r w:rsidR="00AD4DE1">
        <w:t xml:space="preserve"> and </w:t>
      </w:r>
      <w:r w:rsidR="00CC657A">
        <w:t xml:space="preserve">in </w:t>
      </w:r>
      <w:r w:rsidR="00AD4DE1">
        <w:t>Townsville, Q</w:t>
      </w:r>
      <w:r w:rsidR="00197EAF">
        <w:t>ueensland</w:t>
      </w:r>
      <w:r>
        <w:t xml:space="preserve">; </w:t>
      </w:r>
      <w:r w:rsidR="00353123">
        <w:t xml:space="preserve">and </w:t>
      </w:r>
      <w:r w:rsidR="00197EAF">
        <w:t>we have new teams servicing clients in</w:t>
      </w:r>
      <w:r w:rsidR="00AD4DE1">
        <w:t xml:space="preserve"> Wangaratta and the New England area. </w:t>
      </w:r>
    </w:p>
    <w:p w14:paraId="2352A890" w14:textId="57FFA02E" w:rsidR="00621A62" w:rsidRDefault="0022379B" w:rsidP="00B43AC5">
      <w:pPr>
        <w:spacing w:line="312" w:lineRule="auto"/>
        <w:rPr>
          <w:rFonts w:cs="Arial"/>
        </w:rPr>
      </w:pPr>
      <w:r>
        <w:t xml:space="preserve">Not all clients live in metropolitan areas. So, we deliver </w:t>
      </w:r>
      <w:r w:rsidR="00197EAF">
        <w:t xml:space="preserve">support </w:t>
      </w:r>
      <w:r>
        <w:t xml:space="preserve">to them through </w:t>
      </w:r>
      <w:r w:rsidR="001703B4">
        <w:t xml:space="preserve">videoconferencing </w:t>
      </w:r>
      <w:r w:rsidR="00825C62">
        <w:t xml:space="preserve">technology </w:t>
      </w:r>
      <w:r w:rsidR="00206B16" w:rsidRPr="003E2B8A">
        <w:t>in their homes</w:t>
      </w:r>
      <w:r w:rsidR="00197EAF">
        <w:t>. We also make scheduled visits to places</w:t>
      </w:r>
      <w:r w:rsidR="00197EAF">
        <w:rPr>
          <w:rFonts w:cs="Arial"/>
        </w:rPr>
        <w:t xml:space="preserve"> as far north as Weipa, and </w:t>
      </w:r>
      <w:r w:rsidR="00621A62">
        <w:rPr>
          <w:rFonts w:cs="Arial"/>
        </w:rPr>
        <w:t xml:space="preserve">west to Mt Isa and remote communities including Tenant Creek and Katherine. </w:t>
      </w:r>
    </w:p>
    <w:p w14:paraId="2E966448" w14:textId="04B0E3CD" w:rsidR="006E1771" w:rsidRPr="00AE3401" w:rsidRDefault="00595BA6" w:rsidP="00083CBF">
      <w:pPr>
        <w:pStyle w:val="ListParagraph"/>
        <w:numPr>
          <w:ilvl w:val="0"/>
          <w:numId w:val="3"/>
        </w:numPr>
        <w:spacing w:line="360" w:lineRule="auto"/>
        <w:ind w:left="426" w:hanging="426"/>
      </w:pPr>
      <w:r>
        <w:t>A</w:t>
      </w:r>
      <w:r w:rsidR="00AE3401" w:rsidRPr="00AE3401">
        <w:t xml:space="preserve"> new </w:t>
      </w:r>
      <w:r w:rsidR="00AE3401">
        <w:t xml:space="preserve">bi-monthly </w:t>
      </w:r>
      <w:r w:rsidR="00AE3401" w:rsidRPr="00AE3401">
        <w:t xml:space="preserve">outreach clinic </w:t>
      </w:r>
      <w:r>
        <w:t xml:space="preserve">was </w:t>
      </w:r>
      <w:r w:rsidR="00AE3401" w:rsidRPr="00AE3401">
        <w:t xml:space="preserve">established </w:t>
      </w:r>
      <w:r w:rsidR="009A7AC0">
        <w:t xml:space="preserve">at </w:t>
      </w:r>
      <w:r w:rsidR="00AE3401" w:rsidRPr="00AE3401">
        <w:t xml:space="preserve">The Gathering Place, an </w:t>
      </w:r>
      <w:r w:rsidR="00360E16">
        <w:t>I</w:t>
      </w:r>
      <w:r w:rsidR="00AE3401" w:rsidRPr="00AE3401">
        <w:t>ndigenous health service in Werribee</w:t>
      </w:r>
    </w:p>
    <w:p w14:paraId="2E966449" w14:textId="0E31697E" w:rsidR="006E1771" w:rsidRPr="007F6A1C" w:rsidRDefault="007F6A1C" w:rsidP="00083CBF">
      <w:pPr>
        <w:pStyle w:val="ListParagraph"/>
        <w:numPr>
          <w:ilvl w:val="0"/>
          <w:numId w:val="3"/>
        </w:numPr>
        <w:spacing w:line="360" w:lineRule="auto"/>
        <w:ind w:left="426" w:hanging="426"/>
      </w:pPr>
      <w:r>
        <w:lastRenderedPageBreak/>
        <w:t>127</w:t>
      </w:r>
      <w:r w:rsidR="00AE3401" w:rsidRPr="007F6A1C">
        <w:t xml:space="preserve"> new home care packages</w:t>
      </w:r>
      <w:r w:rsidRPr="007F6A1C">
        <w:t xml:space="preserve"> </w:t>
      </w:r>
      <w:r w:rsidR="00595BA6">
        <w:t xml:space="preserve">were </w:t>
      </w:r>
      <w:r w:rsidRPr="007F6A1C">
        <w:t>brought to the Eastern Melbourne</w:t>
      </w:r>
      <w:r>
        <w:t xml:space="preserve"> and Melbourne South East</w:t>
      </w:r>
      <w:r w:rsidRPr="007F6A1C">
        <w:t xml:space="preserve"> region</w:t>
      </w:r>
      <w:r>
        <w:t>s</w:t>
      </w:r>
    </w:p>
    <w:p w14:paraId="2E96644A" w14:textId="0C7556EE" w:rsidR="00FA3431" w:rsidRDefault="00595BA6" w:rsidP="00083CBF">
      <w:pPr>
        <w:pStyle w:val="ListParagraph"/>
        <w:numPr>
          <w:ilvl w:val="0"/>
          <w:numId w:val="3"/>
        </w:numPr>
        <w:spacing w:line="360" w:lineRule="auto"/>
        <w:ind w:left="426" w:hanging="426"/>
      </w:pPr>
      <w:r>
        <w:t xml:space="preserve">A new </w:t>
      </w:r>
      <w:r w:rsidR="00FA3431">
        <w:t xml:space="preserve">Memorandum of Understanding </w:t>
      </w:r>
      <w:r>
        <w:t xml:space="preserve">was established </w:t>
      </w:r>
      <w:r w:rsidR="00FA3431">
        <w:t>with the Institute of Urban Indigenous Health in Queensland</w:t>
      </w:r>
    </w:p>
    <w:p w14:paraId="2E96644B" w14:textId="7555D4FD" w:rsidR="00A17302" w:rsidRPr="007F6A1C" w:rsidRDefault="005939E3" w:rsidP="00083CBF">
      <w:pPr>
        <w:pStyle w:val="ListParagraph"/>
        <w:numPr>
          <w:ilvl w:val="0"/>
          <w:numId w:val="3"/>
        </w:numPr>
        <w:spacing w:line="360" w:lineRule="auto"/>
        <w:ind w:left="426" w:hanging="426"/>
      </w:pPr>
      <w:r w:rsidRPr="005939E3">
        <w:rPr>
          <w:rFonts w:cs="Arial"/>
        </w:rPr>
        <w:t xml:space="preserve">48,610 </w:t>
      </w:r>
      <w:r w:rsidR="00595BA6">
        <w:rPr>
          <w:rFonts w:cs="Arial"/>
        </w:rPr>
        <w:t xml:space="preserve">pairs of spectacles and optical appliances have been provided to eligible recipients through </w:t>
      </w:r>
      <w:r>
        <w:rPr>
          <w:rFonts w:cs="Arial"/>
        </w:rPr>
        <w:t>the</w:t>
      </w:r>
      <w:r w:rsidR="00A17302">
        <w:rPr>
          <w:rFonts w:cs="Arial"/>
        </w:rPr>
        <w:t xml:space="preserve"> NSW spectacles program </w:t>
      </w:r>
    </w:p>
    <w:p w14:paraId="2E96644D" w14:textId="146D4CFF" w:rsidR="00700BE4" w:rsidRPr="007B338B" w:rsidRDefault="001A4BAB" w:rsidP="00B43AC5">
      <w:pPr>
        <w:pStyle w:val="Heading2"/>
        <w:spacing w:before="120" w:after="180"/>
      </w:pPr>
      <w:bookmarkStart w:id="72" w:name="_Toc461439562"/>
      <w:bookmarkStart w:id="73" w:name="_Toc461440620"/>
      <w:r>
        <w:t>Independence and inclusion</w:t>
      </w:r>
      <w:bookmarkEnd w:id="72"/>
      <w:bookmarkEnd w:id="73"/>
    </w:p>
    <w:p w14:paraId="2E96644F" w14:textId="43D58EAB" w:rsidR="00700BE4" w:rsidRPr="00DE28E0" w:rsidRDefault="00DB1ABB" w:rsidP="00083CBF">
      <w:pPr>
        <w:pStyle w:val="Heading3"/>
        <w:tabs>
          <w:tab w:val="left" w:pos="7845"/>
        </w:tabs>
        <w:spacing w:before="120" w:after="180" w:line="312" w:lineRule="auto"/>
        <w:rPr>
          <w:i/>
        </w:rPr>
      </w:pPr>
      <w:bookmarkStart w:id="74" w:name="_Toc461111664"/>
      <w:bookmarkStart w:id="75" w:name="_Toc461439563"/>
      <w:bookmarkStart w:id="76" w:name="_Toc461440621"/>
      <w:r>
        <w:t>T</w:t>
      </w:r>
      <w:r w:rsidR="00A62DEA">
        <w:t>ools for life</w:t>
      </w:r>
      <w:bookmarkEnd w:id="74"/>
      <w:bookmarkEnd w:id="75"/>
      <w:bookmarkEnd w:id="76"/>
      <w:r w:rsidR="003524DD">
        <w:tab/>
      </w:r>
    </w:p>
    <w:p w14:paraId="2E966450" w14:textId="5B30D28F" w:rsidR="00700BE4" w:rsidRPr="00CC0C3D" w:rsidRDefault="004C5611" w:rsidP="00083CBF">
      <w:pPr>
        <w:spacing w:line="312" w:lineRule="auto"/>
      </w:pPr>
      <w:r>
        <w:rPr>
          <w:lang w:val="en" w:eastAsia="en-AU"/>
        </w:rPr>
        <w:t xml:space="preserve">Life </w:t>
      </w:r>
      <w:r w:rsidR="009A7AC0">
        <w:rPr>
          <w:lang w:val="en" w:eastAsia="en-AU"/>
        </w:rPr>
        <w:t>is</w:t>
      </w:r>
      <w:r>
        <w:rPr>
          <w:lang w:val="en" w:eastAsia="en-AU"/>
        </w:rPr>
        <w:t xml:space="preserve"> so much easier with the right equipment and technology, and the right training. </w:t>
      </w:r>
    </w:p>
    <w:p w14:paraId="2E966452" w14:textId="7F4783D6" w:rsidR="003524DD" w:rsidRDefault="00AB378C" w:rsidP="00083CBF">
      <w:pPr>
        <w:pStyle w:val="ListParagraph"/>
        <w:numPr>
          <w:ilvl w:val="0"/>
          <w:numId w:val="21"/>
        </w:numPr>
        <w:spacing w:line="312" w:lineRule="auto"/>
        <w:ind w:left="426" w:hanging="426"/>
      </w:pPr>
      <w:r>
        <w:t>23</w:t>
      </w:r>
      <w:r w:rsidR="00083CBF">
        <w:t>,</w:t>
      </w:r>
      <w:r>
        <w:t>450</w:t>
      </w:r>
      <w:r w:rsidR="003524DD" w:rsidRPr="003524DD">
        <w:t xml:space="preserve"> </w:t>
      </w:r>
      <w:r w:rsidR="003524DD">
        <w:t xml:space="preserve">equipment </w:t>
      </w:r>
      <w:r w:rsidR="003524DD" w:rsidRPr="003524DD">
        <w:t>sales orders</w:t>
      </w:r>
      <w:r w:rsidR="003524DD">
        <w:t xml:space="preserve"> </w:t>
      </w:r>
      <w:r>
        <w:t xml:space="preserve">were </w:t>
      </w:r>
      <w:r w:rsidR="003524DD">
        <w:t>fulfilled</w:t>
      </w:r>
    </w:p>
    <w:p w14:paraId="2E966453" w14:textId="402F9E2A" w:rsidR="003524DD" w:rsidRDefault="00AB378C" w:rsidP="00083CBF">
      <w:pPr>
        <w:pStyle w:val="ListParagraph"/>
        <w:numPr>
          <w:ilvl w:val="0"/>
          <w:numId w:val="21"/>
        </w:numPr>
        <w:spacing w:line="312" w:lineRule="auto"/>
        <w:ind w:left="426" w:hanging="426"/>
      </w:pPr>
      <w:r>
        <w:t xml:space="preserve">7,000 </w:t>
      </w:r>
      <w:r w:rsidR="00372DEC">
        <w:t>talking timekeeping products</w:t>
      </w:r>
      <w:r w:rsidR="002B7BB0">
        <w:t xml:space="preserve"> were sold through our stores</w:t>
      </w:r>
    </w:p>
    <w:p w14:paraId="428192C0" w14:textId="5916AAA0" w:rsidR="004C5611" w:rsidRDefault="00AB378C" w:rsidP="00083CBF">
      <w:pPr>
        <w:pStyle w:val="ListParagraph"/>
        <w:numPr>
          <w:ilvl w:val="0"/>
          <w:numId w:val="21"/>
        </w:numPr>
        <w:spacing w:line="312" w:lineRule="auto"/>
        <w:ind w:left="426" w:hanging="426"/>
      </w:pPr>
      <w:r>
        <w:t>4,414</w:t>
      </w:r>
      <w:r w:rsidR="002B7BB0">
        <w:t xml:space="preserve"> questions </w:t>
      </w:r>
      <w:r w:rsidR="00A1758E">
        <w:t xml:space="preserve">from clients </w:t>
      </w:r>
      <w:r w:rsidR="002B7BB0">
        <w:t xml:space="preserve">about </w:t>
      </w:r>
      <w:r>
        <w:t xml:space="preserve">technology </w:t>
      </w:r>
      <w:r w:rsidR="002B7BB0">
        <w:t xml:space="preserve">were answered by our </w:t>
      </w:r>
      <w:r>
        <w:t xml:space="preserve">help </w:t>
      </w:r>
      <w:r w:rsidR="002B7BB0">
        <w:t xml:space="preserve">desk </w:t>
      </w:r>
    </w:p>
    <w:p w14:paraId="2E966454" w14:textId="559C9A89" w:rsidR="00AB378C" w:rsidRPr="003524DD" w:rsidRDefault="004C5611" w:rsidP="00083CBF">
      <w:pPr>
        <w:pStyle w:val="ListParagraph"/>
        <w:numPr>
          <w:ilvl w:val="0"/>
          <w:numId w:val="21"/>
        </w:numPr>
        <w:spacing w:line="312" w:lineRule="auto"/>
        <w:ind w:left="426" w:hanging="426"/>
      </w:pPr>
      <w:r>
        <w:t>31,192 hours of adaptive technology training</w:t>
      </w:r>
      <w:r w:rsidR="00B02657">
        <w:t xml:space="preserve"> were</w:t>
      </w:r>
      <w:r>
        <w:t xml:space="preserve"> delivered</w:t>
      </w:r>
    </w:p>
    <w:p w14:paraId="2E966455" w14:textId="3816098C" w:rsidR="00700BE4" w:rsidRPr="00CD61D7" w:rsidRDefault="00595BA6" w:rsidP="00083CBF">
      <w:pPr>
        <w:pStyle w:val="Heading3"/>
        <w:spacing w:before="120" w:after="180" w:line="312" w:lineRule="auto"/>
        <w:rPr>
          <w:i/>
        </w:rPr>
      </w:pPr>
      <w:bookmarkStart w:id="77" w:name="_Toc457210868"/>
      <w:bookmarkStart w:id="78" w:name="_Toc461111666"/>
      <w:bookmarkStart w:id="79" w:name="_Toc461439564"/>
      <w:bookmarkStart w:id="80" w:name="_Toc461440622"/>
      <w:r>
        <w:t>Connecting</w:t>
      </w:r>
      <w:r w:rsidR="00EC1E6F">
        <w:t xml:space="preserve"> with others</w:t>
      </w:r>
      <w:bookmarkEnd w:id="77"/>
      <w:bookmarkEnd w:id="78"/>
      <w:bookmarkEnd w:id="79"/>
      <w:bookmarkEnd w:id="80"/>
    </w:p>
    <w:p w14:paraId="2E966456" w14:textId="78D8DED3" w:rsidR="003E0C64" w:rsidRPr="00CD61D7" w:rsidRDefault="00962695" w:rsidP="00083CBF">
      <w:pPr>
        <w:spacing w:line="312" w:lineRule="auto"/>
        <w:rPr>
          <w:b/>
          <w:bCs/>
        </w:rPr>
      </w:pPr>
      <w:r>
        <w:t xml:space="preserve">We’re bringing people together to </w:t>
      </w:r>
      <w:r w:rsidR="003E0C64" w:rsidRPr="00CD61D7">
        <w:t xml:space="preserve">share </w:t>
      </w:r>
      <w:r w:rsidR="00897EB4">
        <w:t>their</w:t>
      </w:r>
      <w:r w:rsidR="003E0C64" w:rsidRPr="00CD61D7">
        <w:t xml:space="preserve"> experiences</w:t>
      </w:r>
      <w:r w:rsidR="00C45F2E">
        <w:t xml:space="preserve"> with others who are blind or have low vision</w:t>
      </w:r>
      <w:r w:rsidR="003E0C64" w:rsidRPr="00CD61D7">
        <w:t>, learn from each other and stay in touch.</w:t>
      </w:r>
    </w:p>
    <w:p w14:paraId="2A5D0669" w14:textId="0F563065" w:rsidR="00EC1E6F" w:rsidRPr="00083CBF" w:rsidRDefault="002317B1" w:rsidP="00083CBF">
      <w:pPr>
        <w:pStyle w:val="ListParagraph"/>
        <w:numPr>
          <w:ilvl w:val="0"/>
          <w:numId w:val="38"/>
        </w:numPr>
        <w:spacing w:line="312" w:lineRule="auto"/>
        <w:ind w:left="426"/>
        <w:rPr>
          <w:rFonts w:cs="Arial"/>
        </w:rPr>
      </w:pPr>
      <w:r>
        <w:t>T</w:t>
      </w:r>
      <w:r w:rsidR="00EC1E6F" w:rsidRPr="00083CBF">
        <w:rPr>
          <w:rFonts w:cs="Arial"/>
        </w:rPr>
        <w:t>he first men’s social group in Caringbah</w:t>
      </w:r>
      <w:r w:rsidR="00B02657" w:rsidRPr="00083CBF">
        <w:rPr>
          <w:rFonts w:cs="Arial"/>
        </w:rPr>
        <w:t>, New South Wales</w:t>
      </w:r>
      <w:r w:rsidR="00EC1E6F" w:rsidRPr="00083CBF">
        <w:rPr>
          <w:rFonts w:cs="Arial"/>
        </w:rPr>
        <w:t xml:space="preserve"> was established </w:t>
      </w:r>
    </w:p>
    <w:p w14:paraId="2E966458" w14:textId="7FE484D1" w:rsidR="006C4B3F" w:rsidRPr="00081376" w:rsidRDefault="006C4B3F" w:rsidP="00083CBF">
      <w:pPr>
        <w:pStyle w:val="ListParagraph"/>
        <w:numPr>
          <w:ilvl w:val="0"/>
          <w:numId w:val="38"/>
        </w:numPr>
        <w:spacing w:line="312" w:lineRule="auto"/>
        <w:ind w:left="426"/>
      </w:pPr>
      <w:r w:rsidRPr="00081376">
        <w:t>5</w:t>
      </w:r>
      <w:r w:rsidR="00024463" w:rsidRPr="00081376">
        <w:t>2</w:t>
      </w:r>
      <w:r w:rsidRPr="00081376">
        <w:t xml:space="preserve"> </w:t>
      </w:r>
      <w:r w:rsidR="00024463" w:rsidRPr="00081376">
        <w:t>Vision Australia Community Groups met regularly in person</w:t>
      </w:r>
    </w:p>
    <w:p w14:paraId="2E966459" w14:textId="62B0D9C4" w:rsidR="00081376" w:rsidRPr="00081376" w:rsidRDefault="00024463" w:rsidP="00083CBF">
      <w:pPr>
        <w:pStyle w:val="ListParagraph"/>
        <w:numPr>
          <w:ilvl w:val="0"/>
          <w:numId w:val="38"/>
        </w:numPr>
        <w:spacing w:line="312" w:lineRule="auto"/>
        <w:ind w:left="426"/>
      </w:pPr>
      <w:r w:rsidRPr="00083CBF">
        <w:rPr>
          <w:color w:val="000000"/>
        </w:rPr>
        <w:t>2,554</w:t>
      </w:r>
      <w:r w:rsidR="003E0C64" w:rsidRPr="00083CBF">
        <w:rPr>
          <w:color w:val="000000"/>
        </w:rPr>
        <w:t xml:space="preserve"> Te</w:t>
      </w:r>
      <w:r w:rsidR="006024D6" w:rsidRPr="00083CBF">
        <w:rPr>
          <w:color w:val="000000"/>
        </w:rPr>
        <w:t>lelink</w:t>
      </w:r>
      <w:r w:rsidR="00885CCC" w:rsidRPr="00083CBF">
        <w:rPr>
          <w:color w:val="000000"/>
        </w:rPr>
        <w:t>®</w:t>
      </w:r>
      <w:r w:rsidR="006024D6" w:rsidRPr="00083CBF">
        <w:rPr>
          <w:color w:val="000000"/>
        </w:rPr>
        <w:t xml:space="preserve"> te</w:t>
      </w:r>
      <w:r w:rsidR="003E0C64" w:rsidRPr="00083CBF">
        <w:rPr>
          <w:color w:val="000000"/>
        </w:rPr>
        <w:t xml:space="preserve">lephone </w:t>
      </w:r>
      <w:r w:rsidRPr="00083CBF">
        <w:rPr>
          <w:color w:val="000000"/>
        </w:rPr>
        <w:t>social and recreation discussion group sessions were held including 8 groups in different languages</w:t>
      </w:r>
    </w:p>
    <w:p w14:paraId="2E96645A" w14:textId="40136943" w:rsidR="006C4B3F" w:rsidRDefault="00601922" w:rsidP="00083CBF">
      <w:pPr>
        <w:pStyle w:val="ListParagraph"/>
        <w:numPr>
          <w:ilvl w:val="0"/>
          <w:numId w:val="38"/>
        </w:numPr>
        <w:spacing w:line="312" w:lineRule="auto"/>
        <w:ind w:left="426"/>
      </w:pPr>
      <w:r w:rsidRPr="00081376">
        <w:t>4</w:t>
      </w:r>
      <w:r w:rsidR="00D43165" w:rsidRPr="00081376">
        <w:t>51</w:t>
      </w:r>
      <w:r w:rsidRPr="00081376">
        <w:t xml:space="preserve"> </w:t>
      </w:r>
      <w:r w:rsidR="00962695">
        <w:t>c</w:t>
      </w:r>
      <w:r w:rsidR="00962695" w:rsidRPr="00081376">
        <w:t xml:space="preserve">lients </w:t>
      </w:r>
      <w:r w:rsidR="006C4B3F" w:rsidRPr="00081376">
        <w:t xml:space="preserve">participated in </w:t>
      </w:r>
      <w:r w:rsidR="00D43165" w:rsidRPr="00081376">
        <w:t>52</w:t>
      </w:r>
      <w:r w:rsidR="006C4B3F" w:rsidRPr="00081376">
        <w:t xml:space="preserve"> Quality Living Programs</w:t>
      </w:r>
    </w:p>
    <w:p w14:paraId="2E96645B" w14:textId="43BA0F06" w:rsidR="009A1F6D" w:rsidRDefault="00A62DEA" w:rsidP="00083CBF">
      <w:pPr>
        <w:pStyle w:val="Heading3"/>
        <w:spacing w:before="120" w:after="180" w:line="312" w:lineRule="auto"/>
      </w:pPr>
      <w:bookmarkStart w:id="81" w:name="_Toc461439565"/>
      <w:bookmarkStart w:id="82" w:name="_Toc461440623"/>
      <w:r>
        <w:t>Growing our six-legged partnerships</w:t>
      </w:r>
      <w:bookmarkEnd w:id="81"/>
      <w:bookmarkEnd w:id="82"/>
    </w:p>
    <w:p w14:paraId="4BF50977" w14:textId="02F10388" w:rsidR="008C252D" w:rsidRDefault="002B7BB0" w:rsidP="00083CBF">
      <w:pPr>
        <w:pStyle w:val="ListParagraph"/>
        <w:spacing w:line="312" w:lineRule="auto"/>
        <w:ind w:left="0"/>
      </w:pPr>
      <w:r>
        <w:rPr>
          <w:rFonts w:cs="Arial"/>
          <w:color w:val="252525"/>
          <w:shd w:val="clear" w:color="auto" w:fill="FFFFFF"/>
        </w:rPr>
        <w:t xml:space="preserve">With a </w:t>
      </w:r>
      <w:r w:rsidR="008C252D" w:rsidRPr="008C252D">
        <w:rPr>
          <w:rFonts w:cs="Arial"/>
          <w:color w:val="252525"/>
          <w:shd w:val="clear" w:color="auto" w:fill="FFFFFF"/>
        </w:rPr>
        <w:t>$500,000 grant from the Victorian State Government</w:t>
      </w:r>
      <w:r w:rsidR="00A1758E">
        <w:rPr>
          <w:rFonts w:cs="Arial"/>
          <w:color w:val="252525"/>
          <w:shd w:val="clear" w:color="auto" w:fill="FFFFFF"/>
        </w:rPr>
        <w:t xml:space="preserve"> </w:t>
      </w:r>
      <w:r w:rsidR="000615EE">
        <w:rPr>
          <w:rFonts w:cs="Arial"/>
          <w:color w:val="252525"/>
          <w:shd w:val="clear" w:color="auto" w:fill="FFFFFF"/>
        </w:rPr>
        <w:t xml:space="preserve">the </w:t>
      </w:r>
      <w:r w:rsidR="0075164C" w:rsidRPr="008C252D">
        <w:rPr>
          <w:rFonts w:cs="Arial"/>
          <w:color w:val="252525"/>
          <w:shd w:val="clear" w:color="auto" w:fill="FFFFFF"/>
        </w:rPr>
        <w:t>Seeing Eye Dogs Australia breeding and training centre</w:t>
      </w:r>
      <w:r w:rsidR="0075164C">
        <w:rPr>
          <w:rFonts w:cs="Arial"/>
          <w:color w:val="252525"/>
          <w:shd w:val="clear" w:color="auto" w:fill="FFFFFF"/>
        </w:rPr>
        <w:t xml:space="preserve"> </w:t>
      </w:r>
      <w:r w:rsidR="000615EE">
        <w:rPr>
          <w:rFonts w:cs="Arial"/>
          <w:color w:val="252525"/>
          <w:shd w:val="clear" w:color="auto" w:fill="FFFFFF"/>
        </w:rPr>
        <w:t xml:space="preserve">will be extended </w:t>
      </w:r>
      <w:r w:rsidR="0075164C">
        <w:rPr>
          <w:rFonts w:cs="Arial"/>
          <w:color w:val="252525"/>
          <w:shd w:val="clear" w:color="auto" w:fill="FFFFFF"/>
        </w:rPr>
        <w:t xml:space="preserve">to include </w:t>
      </w:r>
      <w:r w:rsidR="000615EE">
        <w:rPr>
          <w:rFonts w:cs="Arial"/>
          <w:color w:val="252525"/>
          <w:shd w:val="clear" w:color="auto" w:fill="FFFFFF"/>
        </w:rPr>
        <w:t xml:space="preserve">a </w:t>
      </w:r>
      <w:r w:rsidR="0075164C">
        <w:rPr>
          <w:rFonts w:cs="Arial"/>
          <w:color w:val="252525"/>
          <w:shd w:val="clear" w:color="auto" w:fill="FFFFFF"/>
        </w:rPr>
        <w:t>n</w:t>
      </w:r>
      <w:r w:rsidR="005E1678">
        <w:rPr>
          <w:rFonts w:cs="Arial"/>
          <w:color w:val="252525"/>
          <w:shd w:val="clear" w:color="auto" w:fill="FFFFFF"/>
        </w:rPr>
        <w:t>ew</w:t>
      </w:r>
      <w:r w:rsidR="008C252D" w:rsidRPr="008C252D">
        <w:rPr>
          <w:rFonts w:cs="Arial"/>
          <w:color w:val="252525"/>
          <w:shd w:val="clear" w:color="auto" w:fill="FFFFFF"/>
        </w:rPr>
        <w:t xml:space="preserve"> Indoor Mobility and Safety Training Centre</w:t>
      </w:r>
      <w:r w:rsidR="0075164C">
        <w:rPr>
          <w:rFonts w:cs="Arial"/>
          <w:color w:val="252525"/>
          <w:shd w:val="clear" w:color="auto" w:fill="FFFFFF"/>
        </w:rPr>
        <w:t xml:space="preserve">. </w:t>
      </w:r>
      <w:r w:rsidR="005E1678">
        <w:rPr>
          <w:rFonts w:cs="Arial"/>
          <w:color w:val="252525"/>
          <w:shd w:val="clear" w:color="auto" w:fill="FFFFFF"/>
        </w:rPr>
        <w:t>Th</w:t>
      </w:r>
      <w:r w:rsidR="00B80725">
        <w:rPr>
          <w:rFonts w:cs="Arial"/>
          <w:color w:val="252525"/>
          <w:shd w:val="clear" w:color="auto" w:fill="FFFFFF"/>
        </w:rPr>
        <w:t>e</w:t>
      </w:r>
      <w:r w:rsidR="005E1678">
        <w:rPr>
          <w:rFonts w:cs="Arial"/>
          <w:color w:val="252525"/>
          <w:shd w:val="clear" w:color="auto" w:fill="FFFFFF"/>
        </w:rPr>
        <w:t xml:space="preserve"> centre</w:t>
      </w:r>
      <w:r w:rsidR="0075164C">
        <w:rPr>
          <w:rFonts w:cs="Arial"/>
          <w:color w:val="252525"/>
          <w:shd w:val="clear" w:color="auto" w:fill="FFFFFF"/>
        </w:rPr>
        <w:t xml:space="preserve"> </w:t>
      </w:r>
      <w:r w:rsidR="008C252D" w:rsidRPr="008C252D">
        <w:rPr>
          <w:rFonts w:cs="Arial"/>
          <w:color w:val="252525"/>
          <w:shd w:val="clear" w:color="auto" w:fill="FFFFFF"/>
        </w:rPr>
        <w:t xml:space="preserve">will contain real-life settings including pedestrian and train crossings, a café, and overhanging obstacles. </w:t>
      </w:r>
      <w:r w:rsidR="005E1678">
        <w:rPr>
          <w:rFonts w:cs="Arial"/>
          <w:color w:val="252525"/>
          <w:shd w:val="clear" w:color="auto" w:fill="FFFFFF"/>
        </w:rPr>
        <w:t>Our</w:t>
      </w:r>
      <w:r w:rsidR="00A1758E">
        <w:rPr>
          <w:rFonts w:cs="Arial"/>
          <w:color w:val="252525"/>
          <w:shd w:val="clear" w:color="auto" w:fill="FFFFFF"/>
        </w:rPr>
        <w:t xml:space="preserve"> clients wi</w:t>
      </w:r>
      <w:r w:rsidR="005E1678">
        <w:rPr>
          <w:rFonts w:cs="Arial"/>
          <w:color w:val="252525"/>
          <w:shd w:val="clear" w:color="auto" w:fill="FFFFFF"/>
        </w:rPr>
        <w:t>ll</w:t>
      </w:r>
      <w:r w:rsidR="00A1758E">
        <w:rPr>
          <w:rFonts w:cs="Arial"/>
          <w:color w:val="252525"/>
          <w:shd w:val="clear" w:color="auto" w:fill="FFFFFF"/>
        </w:rPr>
        <w:t xml:space="preserve"> </w:t>
      </w:r>
      <w:r w:rsidR="005E1678">
        <w:rPr>
          <w:rFonts w:cs="Arial"/>
          <w:color w:val="252525"/>
          <w:shd w:val="clear" w:color="auto" w:fill="FFFFFF"/>
        </w:rPr>
        <w:t xml:space="preserve">have </w:t>
      </w:r>
      <w:r w:rsidR="00A1758E">
        <w:rPr>
          <w:rFonts w:cs="Arial"/>
          <w:color w:val="252525"/>
          <w:shd w:val="clear" w:color="auto" w:fill="FFFFFF"/>
        </w:rPr>
        <w:t xml:space="preserve">a safe and controlled environment in which they can </w:t>
      </w:r>
      <w:r w:rsidR="008C252D" w:rsidRPr="008C252D">
        <w:rPr>
          <w:rFonts w:cs="Arial"/>
          <w:color w:val="252525"/>
          <w:shd w:val="clear" w:color="auto" w:fill="FFFFFF"/>
        </w:rPr>
        <w:t>practice their Seeing Eye Dog and white cane orientation and mobility skills</w:t>
      </w:r>
      <w:r w:rsidR="00A62DEA">
        <w:rPr>
          <w:rFonts w:cs="Arial"/>
          <w:color w:val="252525"/>
          <w:shd w:val="clear" w:color="auto" w:fill="FFFFFF"/>
        </w:rPr>
        <w:t>,</w:t>
      </w:r>
      <w:r w:rsidR="008C252D" w:rsidRPr="008C252D">
        <w:rPr>
          <w:rFonts w:cs="Arial"/>
          <w:color w:val="252525"/>
          <w:shd w:val="clear" w:color="auto" w:fill="FFFFFF"/>
        </w:rPr>
        <w:t xml:space="preserve"> before they are used in the real world. </w:t>
      </w:r>
    </w:p>
    <w:p w14:paraId="2E96645E" w14:textId="3FF8CACD" w:rsidR="009A1F6D" w:rsidRDefault="002317B1" w:rsidP="00083CBF">
      <w:pPr>
        <w:pStyle w:val="Heading3"/>
        <w:spacing w:before="120" w:after="180" w:line="312" w:lineRule="auto"/>
      </w:pPr>
      <w:bookmarkStart w:id="83" w:name="_Toc461439566"/>
      <w:bookmarkStart w:id="84" w:name="_Toc461440624"/>
      <w:r>
        <w:lastRenderedPageBreak/>
        <w:t xml:space="preserve">Lots of </w:t>
      </w:r>
      <w:r w:rsidR="00666A6E">
        <w:t>puppies</w:t>
      </w:r>
      <w:bookmarkEnd w:id="83"/>
      <w:bookmarkEnd w:id="84"/>
    </w:p>
    <w:p w14:paraId="1EF5A60A" w14:textId="170F521F" w:rsidR="002B021D" w:rsidRDefault="00523CF3" w:rsidP="00083CBF">
      <w:pPr>
        <w:spacing w:line="312" w:lineRule="auto"/>
      </w:pPr>
      <w:r>
        <w:t>We</w:t>
      </w:r>
      <w:r w:rsidR="002B021D">
        <w:t xml:space="preserve"> </w:t>
      </w:r>
      <w:r w:rsidR="00636C0C">
        <w:t>were</w:t>
      </w:r>
      <w:r w:rsidR="002B021D">
        <w:t xml:space="preserve"> in the fortunate position of experiencing a puppy boom and for the first time, our puppy centre was at capacity. So we didn’t have to slow down our breeding program we launched an innovative social media campaign to call out for puppy carers.</w:t>
      </w:r>
      <w:r w:rsidR="002B021D" w:rsidDel="00972445">
        <w:t xml:space="preserve"> </w:t>
      </w:r>
    </w:p>
    <w:p w14:paraId="50EF824F" w14:textId="5D7ED735" w:rsidR="002B021D" w:rsidRPr="00972445" w:rsidRDefault="002317B1" w:rsidP="00083CBF">
      <w:pPr>
        <w:pStyle w:val="ListParagraph"/>
        <w:numPr>
          <w:ilvl w:val="0"/>
          <w:numId w:val="29"/>
        </w:numPr>
        <w:spacing w:line="312" w:lineRule="auto"/>
        <w:ind w:left="426"/>
        <w:rPr>
          <w:rFonts w:cs="Arial"/>
        </w:rPr>
      </w:pPr>
      <w:r>
        <w:rPr>
          <w:rFonts w:cs="Arial"/>
        </w:rPr>
        <w:t xml:space="preserve">A </w:t>
      </w:r>
      <w:r w:rsidR="002B021D" w:rsidRPr="00972445">
        <w:rPr>
          <w:rFonts w:cs="Arial"/>
        </w:rPr>
        <w:t xml:space="preserve">social media video campaign attracted more than </w:t>
      </w:r>
      <w:r>
        <w:rPr>
          <w:rFonts w:cs="Arial"/>
        </w:rPr>
        <w:t>85</w:t>
      </w:r>
      <w:r w:rsidR="00044141">
        <w:rPr>
          <w:rFonts w:cs="Arial"/>
        </w:rPr>
        <w:t>,</w:t>
      </w:r>
      <w:r w:rsidR="002B021D" w:rsidRPr="00972445">
        <w:rPr>
          <w:rFonts w:cs="Arial"/>
        </w:rPr>
        <w:t>000 views and 3,500 comments</w:t>
      </w:r>
    </w:p>
    <w:p w14:paraId="0F66DEC7" w14:textId="71C55390" w:rsidR="002B021D" w:rsidRDefault="002B021D" w:rsidP="00083CBF">
      <w:pPr>
        <w:pStyle w:val="ListParagraph"/>
        <w:numPr>
          <w:ilvl w:val="0"/>
          <w:numId w:val="10"/>
        </w:numPr>
        <w:spacing w:line="312" w:lineRule="auto"/>
        <w:ind w:left="425" w:hanging="357"/>
        <w:rPr>
          <w:rFonts w:cs="Arial"/>
        </w:rPr>
      </w:pPr>
      <w:r w:rsidRPr="000C2FB9">
        <w:rPr>
          <w:rFonts w:cs="Arial"/>
        </w:rPr>
        <w:t xml:space="preserve">961 people enquired about puppy caring in </w:t>
      </w:r>
      <w:r>
        <w:rPr>
          <w:rFonts w:cs="Arial"/>
        </w:rPr>
        <w:t xml:space="preserve">direct </w:t>
      </w:r>
      <w:r w:rsidRPr="000C2FB9">
        <w:rPr>
          <w:rFonts w:cs="Arial"/>
        </w:rPr>
        <w:t>response to the campaign</w:t>
      </w:r>
    </w:p>
    <w:p w14:paraId="2E966463" w14:textId="6049B36D" w:rsidR="00700BE4" w:rsidRPr="00782986" w:rsidRDefault="00636C0C" w:rsidP="00083CBF">
      <w:pPr>
        <w:pStyle w:val="Heading3"/>
        <w:spacing w:before="120" w:after="180" w:line="312" w:lineRule="auto"/>
        <w:rPr>
          <w:i/>
        </w:rPr>
      </w:pPr>
      <w:bookmarkStart w:id="85" w:name="_Toc461111669"/>
      <w:bookmarkStart w:id="86" w:name="_Toc461439567"/>
      <w:bookmarkStart w:id="87" w:name="_Toc461440625"/>
      <w:r>
        <w:t>Turn the page</w:t>
      </w:r>
      <w:bookmarkEnd w:id="85"/>
      <w:bookmarkEnd w:id="86"/>
      <w:bookmarkEnd w:id="87"/>
    </w:p>
    <w:p w14:paraId="2E966464" w14:textId="0675596F" w:rsidR="00700BE4" w:rsidRPr="00782986" w:rsidRDefault="00D43711" w:rsidP="00083CBF">
      <w:pPr>
        <w:spacing w:line="312" w:lineRule="auto"/>
        <w:rPr>
          <w:b/>
        </w:rPr>
      </w:pPr>
      <w:r>
        <w:t>A</w:t>
      </w:r>
      <w:r w:rsidR="00782986" w:rsidRPr="00782986">
        <w:t xml:space="preserve"> world of information </w:t>
      </w:r>
      <w:r>
        <w:t xml:space="preserve">is available </w:t>
      </w:r>
      <w:r w:rsidR="00782986" w:rsidRPr="00782986">
        <w:t xml:space="preserve">to people </w:t>
      </w:r>
      <w:r w:rsidR="00782986">
        <w:t>with print disabilities</w:t>
      </w:r>
      <w:r w:rsidR="00957F9B">
        <w:t xml:space="preserve"> a</w:t>
      </w:r>
      <w:r w:rsidR="00782986">
        <w:t xml:space="preserve">nd, new technology is making it even easier to access different content. </w:t>
      </w:r>
    </w:p>
    <w:p w14:paraId="2E966466" w14:textId="5EF49BF6" w:rsidR="005B65DD" w:rsidRPr="00782986" w:rsidRDefault="00782986" w:rsidP="00083CBF">
      <w:pPr>
        <w:pStyle w:val="ListParagraph"/>
        <w:numPr>
          <w:ilvl w:val="0"/>
          <w:numId w:val="5"/>
        </w:numPr>
        <w:spacing w:line="312" w:lineRule="auto"/>
        <w:ind w:left="425" w:hanging="357"/>
        <w:rPr>
          <w:rFonts w:cs="Arial"/>
        </w:rPr>
      </w:pPr>
      <w:r w:rsidRPr="00782986">
        <w:rPr>
          <w:rFonts w:cs="Arial"/>
        </w:rPr>
        <w:t xml:space="preserve">600 library members are using our new app Vision Australia Connect to </w:t>
      </w:r>
      <w:r>
        <w:rPr>
          <w:rFonts w:cs="Arial"/>
        </w:rPr>
        <w:t>download from</w:t>
      </w:r>
      <w:r w:rsidRPr="00782986">
        <w:rPr>
          <w:rFonts w:cs="Arial"/>
        </w:rPr>
        <w:t xml:space="preserve"> </w:t>
      </w:r>
      <w:r w:rsidR="003F2B9B">
        <w:rPr>
          <w:rFonts w:cs="Arial"/>
        </w:rPr>
        <w:t xml:space="preserve">our </w:t>
      </w:r>
      <w:r w:rsidRPr="00782986">
        <w:rPr>
          <w:rFonts w:cs="Arial"/>
        </w:rPr>
        <w:t>online library</w:t>
      </w:r>
      <w:r w:rsidR="00D13AD1" w:rsidRPr="00782986">
        <w:rPr>
          <w:rFonts w:cs="Arial"/>
        </w:rPr>
        <w:t xml:space="preserve"> </w:t>
      </w:r>
    </w:p>
    <w:p w14:paraId="2E966467" w14:textId="2C55B175" w:rsidR="005B65DD" w:rsidRPr="00782986" w:rsidRDefault="00782986" w:rsidP="00083CBF">
      <w:pPr>
        <w:pStyle w:val="ListParagraph"/>
        <w:numPr>
          <w:ilvl w:val="0"/>
          <w:numId w:val="5"/>
        </w:numPr>
        <w:spacing w:line="312" w:lineRule="auto"/>
        <w:ind w:left="425" w:hanging="357"/>
        <w:rPr>
          <w:rFonts w:cs="Arial"/>
        </w:rPr>
      </w:pPr>
      <w:r w:rsidRPr="00782986">
        <w:rPr>
          <w:rFonts w:cs="Arial"/>
        </w:rPr>
        <w:t>2</w:t>
      </w:r>
      <w:r w:rsidR="00523CF3">
        <w:rPr>
          <w:rFonts w:cs="Arial"/>
        </w:rPr>
        <w:t>,</w:t>
      </w:r>
      <w:r w:rsidRPr="00782986">
        <w:rPr>
          <w:rFonts w:cs="Arial"/>
        </w:rPr>
        <w:t xml:space="preserve">139 library members have instant access to titles </w:t>
      </w:r>
      <w:r>
        <w:rPr>
          <w:rFonts w:cs="Arial"/>
        </w:rPr>
        <w:t>through</w:t>
      </w:r>
      <w:r w:rsidRPr="00782986">
        <w:rPr>
          <w:rFonts w:cs="Arial"/>
        </w:rPr>
        <w:t xml:space="preserve"> </w:t>
      </w:r>
      <w:r w:rsidR="00636C0C">
        <w:rPr>
          <w:rFonts w:cs="Arial"/>
        </w:rPr>
        <w:t xml:space="preserve">an </w:t>
      </w:r>
      <w:r>
        <w:rPr>
          <w:rFonts w:cs="Arial"/>
        </w:rPr>
        <w:t>easy</w:t>
      </w:r>
      <w:r w:rsidR="00B80725">
        <w:rPr>
          <w:rFonts w:cs="Arial"/>
        </w:rPr>
        <w:t>-</w:t>
      </w:r>
      <w:r>
        <w:rPr>
          <w:rFonts w:cs="Arial"/>
        </w:rPr>
        <w:t>to</w:t>
      </w:r>
      <w:r w:rsidR="00B80725">
        <w:rPr>
          <w:rFonts w:cs="Arial"/>
        </w:rPr>
        <w:t>-</w:t>
      </w:r>
      <w:r>
        <w:rPr>
          <w:rFonts w:cs="Arial"/>
        </w:rPr>
        <w:t>use</w:t>
      </w:r>
      <w:r w:rsidRPr="00782986">
        <w:rPr>
          <w:rFonts w:cs="Arial"/>
        </w:rPr>
        <w:t xml:space="preserve"> 3G player</w:t>
      </w:r>
      <w:r w:rsidR="0067303F" w:rsidRPr="00782986">
        <w:rPr>
          <w:rFonts w:cs="Arial"/>
        </w:rPr>
        <w:t xml:space="preserve"> </w:t>
      </w:r>
    </w:p>
    <w:p w14:paraId="2E966468" w14:textId="725D610A" w:rsidR="005B65DD" w:rsidRPr="00782986" w:rsidRDefault="00782986" w:rsidP="00083CBF">
      <w:pPr>
        <w:pStyle w:val="ListParagraph"/>
        <w:numPr>
          <w:ilvl w:val="0"/>
          <w:numId w:val="5"/>
        </w:numPr>
        <w:spacing w:line="312" w:lineRule="auto"/>
        <w:ind w:left="425" w:hanging="357"/>
        <w:rPr>
          <w:rFonts w:cs="Arial"/>
        </w:rPr>
      </w:pPr>
      <w:r w:rsidRPr="00782986">
        <w:rPr>
          <w:rFonts w:cs="Arial"/>
        </w:rPr>
        <w:t xml:space="preserve">70% of </w:t>
      </w:r>
      <w:r w:rsidR="00523CF3">
        <w:rPr>
          <w:rFonts w:cs="Arial"/>
        </w:rPr>
        <w:t xml:space="preserve">library </w:t>
      </w:r>
      <w:r w:rsidRPr="00782986">
        <w:rPr>
          <w:rFonts w:cs="Arial"/>
        </w:rPr>
        <w:t>content is delivered online</w:t>
      </w:r>
    </w:p>
    <w:p w14:paraId="2E966469" w14:textId="2E5F1057" w:rsidR="005B65DD" w:rsidRPr="00782986" w:rsidRDefault="00782986" w:rsidP="00083CBF">
      <w:pPr>
        <w:pStyle w:val="ListParagraph"/>
        <w:numPr>
          <w:ilvl w:val="0"/>
          <w:numId w:val="5"/>
        </w:numPr>
        <w:spacing w:line="312" w:lineRule="auto"/>
        <w:ind w:left="425" w:hanging="357"/>
        <w:rPr>
          <w:rFonts w:cs="Arial"/>
        </w:rPr>
      </w:pPr>
      <w:r w:rsidRPr="00782986">
        <w:rPr>
          <w:rFonts w:cs="Arial"/>
        </w:rPr>
        <w:t xml:space="preserve">46,614 titles are available in </w:t>
      </w:r>
      <w:r w:rsidR="00523CF3">
        <w:rPr>
          <w:rFonts w:cs="Arial"/>
        </w:rPr>
        <w:t>our</w:t>
      </w:r>
      <w:r w:rsidRPr="00782986">
        <w:rPr>
          <w:rFonts w:cs="Arial"/>
        </w:rPr>
        <w:t xml:space="preserve"> library collection</w:t>
      </w:r>
    </w:p>
    <w:p w14:paraId="2E96646A" w14:textId="4F88F22B" w:rsidR="00C408C6" w:rsidRPr="007715F4" w:rsidRDefault="00EC1E6F" w:rsidP="00083CBF">
      <w:pPr>
        <w:pStyle w:val="Heading3"/>
        <w:spacing w:before="120" w:after="180" w:line="312" w:lineRule="auto"/>
        <w:rPr>
          <w:i/>
        </w:rPr>
      </w:pPr>
      <w:bookmarkStart w:id="88" w:name="_Toc461111670"/>
      <w:bookmarkStart w:id="89" w:name="_Toc461439568"/>
      <w:bookmarkStart w:id="90" w:name="_Toc461440626"/>
      <w:r>
        <w:t>What’s your goal?</w:t>
      </w:r>
      <w:bookmarkEnd w:id="88"/>
      <w:bookmarkEnd w:id="89"/>
      <w:bookmarkEnd w:id="90"/>
      <w:r w:rsidDel="00EC1E6F">
        <w:t xml:space="preserve"> </w:t>
      </w:r>
    </w:p>
    <w:p w14:paraId="2D55AD52" w14:textId="6B7E544F" w:rsidR="00957F9B" w:rsidRDefault="00957F9B" w:rsidP="00083CBF">
      <w:pPr>
        <w:spacing w:line="312" w:lineRule="auto"/>
      </w:pPr>
      <w:r>
        <w:t>For families it might</w:t>
      </w:r>
      <w:r w:rsidR="00EC1E6F">
        <w:t xml:space="preserve"> involve helping </w:t>
      </w:r>
      <w:r w:rsidR="00EC1E6F" w:rsidRPr="007715F4">
        <w:t>their child</w:t>
      </w:r>
      <w:r w:rsidR="00EC1E6F">
        <w:t xml:space="preserve"> to </w:t>
      </w:r>
      <w:r w:rsidR="00EC1E6F" w:rsidRPr="007715F4">
        <w:t xml:space="preserve">achieve the greatest levels of independence, participation and development, </w:t>
      </w:r>
      <w:r w:rsidR="00EC1E6F">
        <w:t xml:space="preserve">so that once school </w:t>
      </w:r>
      <w:r>
        <w:t xml:space="preserve">is finished they can </w:t>
      </w:r>
      <w:r w:rsidR="00523CF3">
        <w:t>participate fully in life</w:t>
      </w:r>
      <w:r>
        <w:t>.</w:t>
      </w:r>
    </w:p>
    <w:p w14:paraId="7357BE84" w14:textId="68754E16" w:rsidR="00EC1E6F" w:rsidRDefault="00B15EC1" w:rsidP="00083CBF">
      <w:pPr>
        <w:spacing w:line="312" w:lineRule="auto"/>
      </w:pPr>
      <w:r>
        <w:t>For adults</w:t>
      </w:r>
      <w:r w:rsidR="00957F9B">
        <w:t xml:space="preserve"> it m</w:t>
      </w:r>
      <w:r w:rsidR="00A45CBC">
        <w:t>ight</w:t>
      </w:r>
      <w:r w:rsidR="00957F9B">
        <w:t xml:space="preserve"> include gaining a qualification</w:t>
      </w:r>
      <w:r>
        <w:t xml:space="preserve"> to </w:t>
      </w:r>
      <w:r w:rsidR="0075164C">
        <w:t>support a</w:t>
      </w:r>
      <w:r>
        <w:t xml:space="preserve"> career</w:t>
      </w:r>
      <w:r w:rsidR="0075164C">
        <w:t xml:space="preserve"> change</w:t>
      </w:r>
      <w:r w:rsidR="00EC1E6F">
        <w:t xml:space="preserve">, </w:t>
      </w:r>
      <w:r w:rsidR="00957F9B">
        <w:t xml:space="preserve">playing </w:t>
      </w:r>
      <w:r w:rsidR="00A45CBC">
        <w:t>a team</w:t>
      </w:r>
      <w:r>
        <w:t xml:space="preserve"> </w:t>
      </w:r>
      <w:r w:rsidR="00957F9B">
        <w:t>sport or starting a business</w:t>
      </w:r>
      <w:r w:rsidR="00EC1E6F">
        <w:t xml:space="preserve">. </w:t>
      </w:r>
    </w:p>
    <w:p w14:paraId="0B05849B" w14:textId="647E387E" w:rsidR="00EC1E6F" w:rsidRPr="00EC1E6F" w:rsidRDefault="00EC1E6F" w:rsidP="00083CBF">
      <w:pPr>
        <w:spacing w:line="312" w:lineRule="auto"/>
      </w:pPr>
      <w:r>
        <w:t>Whatever the goals are, we’re helping people of all ages to reach them.</w:t>
      </w:r>
    </w:p>
    <w:p w14:paraId="2E96646D" w14:textId="470A68CD" w:rsidR="00AD6BDE" w:rsidRPr="00300E72" w:rsidRDefault="00300E72" w:rsidP="00083CBF">
      <w:pPr>
        <w:pStyle w:val="ListParagraph"/>
        <w:numPr>
          <w:ilvl w:val="0"/>
          <w:numId w:val="6"/>
        </w:numPr>
        <w:spacing w:line="312" w:lineRule="auto"/>
        <w:ind w:left="419" w:hanging="357"/>
        <w:rPr>
          <w:rFonts w:cs="Arial"/>
        </w:rPr>
      </w:pPr>
      <w:r w:rsidRPr="00300E72">
        <w:rPr>
          <w:rFonts w:cs="Arial"/>
        </w:rPr>
        <w:t>13</w:t>
      </w:r>
      <w:r w:rsidR="00AD6BDE" w:rsidRPr="00300E72">
        <w:rPr>
          <w:rFonts w:cs="Arial"/>
        </w:rPr>
        <w:t>,</w:t>
      </w:r>
      <w:r w:rsidRPr="00300E72">
        <w:rPr>
          <w:rFonts w:cs="Arial"/>
        </w:rPr>
        <w:t>812</w:t>
      </w:r>
      <w:r w:rsidR="00AD6BDE" w:rsidRPr="00300E72">
        <w:rPr>
          <w:rFonts w:cs="Arial"/>
        </w:rPr>
        <w:t xml:space="preserve"> hours spent supporting children in their early years</w:t>
      </w:r>
    </w:p>
    <w:p w14:paraId="2E96646E" w14:textId="53C3B94F" w:rsidR="00AD6BDE" w:rsidRPr="001D2094" w:rsidRDefault="00AD6BDE" w:rsidP="00083CBF">
      <w:pPr>
        <w:pStyle w:val="ListParagraph"/>
        <w:numPr>
          <w:ilvl w:val="0"/>
          <w:numId w:val="6"/>
        </w:numPr>
        <w:spacing w:line="312" w:lineRule="auto"/>
        <w:ind w:left="419" w:hanging="357"/>
        <w:rPr>
          <w:rFonts w:cs="Arial"/>
        </w:rPr>
      </w:pPr>
      <w:r w:rsidRPr="001D2094">
        <w:rPr>
          <w:rFonts w:cs="Arial"/>
        </w:rPr>
        <w:t>2</w:t>
      </w:r>
      <w:r w:rsidR="001D2094" w:rsidRPr="001D2094">
        <w:rPr>
          <w:rFonts w:cs="Arial"/>
        </w:rPr>
        <w:t>5</w:t>
      </w:r>
      <w:r w:rsidRPr="001D2094">
        <w:rPr>
          <w:rFonts w:cs="Arial"/>
        </w:rPr>
        <w:t>,</w:t>
      </w:r>
      <w:r w:rsidR="001D2094" w:rsidRPr="001D2094">
        <w:rPr>
          <w:rFonts w:cs="Arial"/>
        </w:rPr>
        <w:t>263</w:t>
      </w:r>
      <w:r w:rsidRPr="001D2094">
        <w:rPr>
          <w:rFonts w:cs="Arial"/>
        </w:rPr>
        <w:t xml:space="preserve"> hours spent supporting young children in their primary school years</w:t>
      </w:r>
    </w:p>
    <w:p w14:paraId="2E96646F" w14:textId="699D03BE" w:rsidR="00AD6BDE" w:rsidRPr="00AE6B24" w:rsidRDefault="00AE6B24" w:rsidP="00083CBF">
      <w:pPr>
        <w:pStyle w:val="ListParagraph"/>
        <w:numPr>
          <w:ilvl w:val="0"/>
          <w:numId w:val="6"/>
        </w:numPr>
        <w:spacing w:line="312" w:lineRule="auto"/>
        <w:ind w:left="419" w:hanging="357"/>
        <w:rPr>
          <w:rFonts w:cs="Arial"/>
        </w:rPr>
      </w:pPr>
      <w:r w:rsidRPr="00AE6B24">
        <w:rPr>
          <w:rFonts w:cs="Arial"/>
        </w:rPr>
        <w:t>10</w:t>
      </w:r>
      <w:r w:rsidR="00AD6BDE" w:rsidRPr="00AE6B24">
        <w:rPr>
          <w:rFonts w:cs="Arial"/>
        </w:rPr>
        <w:t>,5</w:t>
      </w:r>
      <w:r w:rsidRPr="00AE6B24">
        <w:rPr>
          <w:rFonts w:cs="Arial"/>
        </w:rPr>
        <w:t>69</w:t>
      </w:r>
      <w:r w:rsidR="00AD6BDE" w:rsidRPr="00AE6B24">
        <w:rPr>
          <w:rFonts w:cs="Arial"/>
        </w:rPr>
        <w:t xml:space="preserve"> hours spent supporting older children in their high school years</w:t>
      </w:r>
    </w:p>
    <w:p w14:paraId="2E966473" w14:textId="188AE151" w:rsidR="00A24C05" w:rsidRDefault="00E41A88" w:rsidP="00083CBF">
      <w:pPr>
        <w:pStyle w:val="ListParagraph"/>
        <w:numPr>
          <w:ilvl w:val="0"/>
          <w:numId w:val="7"/>
        </w:numPr>
        <w:spacing w:line="312" w:lineRule="auto"/>
        <w:ind w:left="425" w:hanging="357"/>
        <w:rPr>
          <w:rFonts w:cs="Arial"/>
        </w:rPr>
      </w:pPr>
      <w:r>
        <w:rPr>
          <w:rFonts w:cs="Arial"/>
        </w:rPr>
        <w:t>Six</w:t>
      </w:r>
      <w:r w:rsidR="003E5BC9">
        <w:rPr>
          <w:rFonts w:cs="Arial"/>
        </w:rPr>
        <w:t xml:space="preserve"> children and </w:t>
      </w:r>
      <w:r>
        <w:rPr>
          <w:rFonts w:cs="Arial"/>
        </w:rPr>
        <w:t>eight</w:t>
      </w:r>
      <w:r w:rsidR="00790E62" w:rsidRPr="00790E62">
        <w:rPr>
          <w:rFonts w:cs="Arial"/>
        </w:rPr>
        <w:t xml:space="preserve"> adult clients from Sydney participated in a workshop led by world</w:t>
      </w:r>
      <w:r w:rsidR="00523CF3">
        <w:rPr>
          <w:rFonts w:cs="Arial"/>
        </w:rPr>
        <w:t>-</w:t>
      </w:r>
      <w:r w:rsidR="00790E62" w:rsidRPr="00790E62">
        <w:rPr>
          <w:rFonts w:cs="Arial"/>
        </w:rPr>
        <w:t>renowned echolocation expert</w:t>
      </w:r>
      <w:r w:rsidR="00523CF3">
        <w:rPr>
          <w:rFonts w:cs="Arial"/>
        </w:rPr>
        <w:t>,</w:t>
      </w:r>
      <w:r w:rsidR="00790E62" w:rsidRPr="00790E62">
        <w:rPr>
          <w:rFonts w:cs="Arial"/>
        </w:rPr>
        <w:t xml:space="preserve"> Daniel Kish  </w:t>
      </w:r>
    </w:p>
    <w:p w14:paraId="2E966474" w14:textId="7E7398AC" w:rsidR="00486CEC" w:rsidRPr="00790E62" w:rsidRDefault="000942A1" w:rsidP="00083CBF">
      <w:pPr>
        <w:pStyle w:val="ListParagraph"/>
        <w:numPr>
          <w:ilvl w:val="0"/>
          <w:numId w:val="7"/>
        </w:numPr>
        <w:spacing w:line="312" w:lineRule="auto"/>
        <w:ind w:left="425" w:hanging="357"/>
        <w:rPr>
          <w:rFonts w:cs="Arial"/>
        </w:rPr>
      </w:pPr>
      <w:r>
        <w:rPr>
          <w:rFonts w:cs="Arial"/>
        </w:rPr>
        <w:t>232</w:t>
      </w:r>
      <w:r w:rsidR="00486CEC">
        <w:rPr>
          <w:rFonts w:cs="Arial"/>
        </w:rPr>
        <w:t xml:space="preserve"> volunteers support</w:t>
      </w:r>
      <w:r w:rsidR="00A1758E">
        <w:rPr>
          <w:rFonts w:cs="Arial"/>
        </w:rPr>
        <w:t>ed</w:t>
      </w:r>
      <w:r w:rsidR="00486CEC">
        <w:rPr>
          <w:rFonts w:cs="Arial"/>
        </w:rPr>
        <w:t xml:space="preserve"> clients </w:t>
      </w:r>
      <w:r>
        <w:rPr>
          <w:rFonts w:cs="Arial"/>
        </w:rPr>
        <w:t>to access recreational activities</w:t>
      </w:r>
      <w:r w:rsidR="00486CEC">
        <w:rPr>
          <w:rFonts w:cs="Arial"/>
        </w:rPr>
        <w:t xml:space="preserve"> </w:t>
      </w:r>
    </w:p>
    <w:p w14:paraId="2E966479" w14:textId="77777777" w:rsidR="00D96629" w:rsidRDefault="00D96629" w:rsidP="00B43AC5">
      <w:r>
        <w:br w:type="page"/>
      </w:r>
    </w:p>
    <w:p w14:paraId="2E96647A" w14:textId="77777777" w:rsidR="00D96629" w:rsidRDefault="00D96629" w:rsidP="00B43AC5"/>
    <w:p w14:paraId="2E96647B" w14:textId="1980AB55" w:rsidR="00D96629" w:rsidRDefault="00186E24" w:rsidP="00B43AC5">
      <w:pPr>
        <w:pStyle w:val="Heading1"/>
        <w:spacing w:before="120" w:after="180"/>
      </w:pPr>
      <w:bookmarkStart w:id="91" w:name="_Toc461111671"/>
      <w:bookmarkStart w:id="92" w:name="_Toc461439569"/>
      <w:bookmarkStart w:id="93" w:name="_Toc461440627"/>
      <w:r>
        <w:t xml:space="preserve">Client story: </w:t>
      </w:r>
      <w:r w:rsidR="007B666C">
        <w:t>Josh</w:t>
      </w:r>
      <w:r w:rsidR="00D96629">
        <w:t xml:space="preserve"> Campbell, Albury, NSW</w:t>
      </w:r>
      <w:bookmarkEnd w:id="91"/>
      <w:bookmarkEnd w:id="92"/>
      <w:bookmarkEnd w:id="93"/>
    </w:p>
    <w:p w14:paraId="2E96647C" w14:textId="77A82E62" w:rsidR="00D96629" w:rsidRPr="00B43AC5" w:rsidRDefault="00D96629" w:rsidP="00B43AC5">
      <w:pPr>
        <w:rPr>
          <w:rFonts w:cs="Arial"/>
        </w:rPr>
      </w:pPr>
      <w:r w:rsidRPr="00B43AC5">
        <w:rPr>
          <w:rFonts w:cs="Arial"/>
        </w:rPr>
        <w:t xml:space="preserve">Vision Australia’s Further Education Bursary program </w:t>
      </w:r>
      <w:r w:rsidR="00523CF3" w:rsidRPr="00B43AC5">
        <w:rPr>
          <w:rFonts w:cs="Arial"/>
        </w:rPr>
        <w:t>is 20 years old and</w:t>
      </w:r>
      <w:r w:rsidRPr="00B43AC5">
        <w:rPr>
          <w:rFonts w:cs="Arial"/>
        </w:rPr>
        <w:t xml:space="preserve"> has supported 316 students </w:t>
      </w:r>
      <w:r w:rsidR="00186E24" w:rsidRPr="00B43AC5">
        <w:rPr>
          <w:rFonts w:cs="Arial"/>
        </w:rPr>
        <w:t>across Australia</w:t>
      </w:r>
      <w:r w:rsidRPr="00B43AC5">
        <w:rPr>
          <w:rFonts w:cs="Arial"/>
        </w:rPr>
        <w:t xml:space="preserve"> since 1996. </w:t>
      </w:r>
    </w:p>
    <w:p w14:paraId="2E96647D" w14:textId="6CF6B2EE" w:rsidR="00D96629" w:rsidRDefault="00D96629" w:rsidP="00B43AC5">
      <w:pPr>
        <w:rPr>
          <w:rFonts w:cs="Arial"/>
        </w:rPr>
      </w:pPr>
      <w:r w:rsidRPr="00BD25AF">
        <w:rPr>
          <w:rFonts w:cs="Arial"/>
        </w:rPr>
        <w:t xml:space="preserve">Josh Campbell wants to make a difference to youth in regional areas who are living with mental health conditions such as depression or anxiety. </w:t>
      </w:r>
    </w:p>
    <w:p w14:paraId="2E96647E" w14:textId="7F7E3E45" w:rsidR="00D96629" w:rsidRDefault="00D96629" w:rsidP="00B43AC5">
      <w:pPr>
        <w:rPr>
          <w:rFonts w:cs="Arial"/>
        </w:rPr>
      </w:pPr>
      <w:r w:rsidRPr="00BD25AF">
        <w:rPr>
          <w:rFonts w:cs="Arial"/>
        </w:rPr>
        <w:t xml:space="preserve">The </w:t>
      </w:r>
      <w:r w:rsidR="007B666C">
        <w:rPr>
          <w:rFonts w:cs="Arial"/>
        </w:rPr>
        <w:t>22</w:t>
      </w:r>
      <w:r w:rsidR="007B666C" w:rsidRPr="00BD25AF">
        <w:rPr>
          <w:rFonts w:cs="Arial"/>
        </w:rPr>
        <w:t xml:space="preserve"> </w:t>
      </w:r>
      <w:r w:rsidRPr="00BD25AF">
        <w:rPr>
          <w:rFonts w:cs="Arial"/>
        </w:rPr>
        <w:t>year</w:t>
      </w:r>
      <w:r w:rsidR="00CD47AA">
        <w:rPr>
          <w:rFonts w:cs="Arial"/>
        </w:rPr>
        <w:t>-</w:t>
      </w:r>
      <w:r w:rsidRPr="00BD25AF">
        <w:rPr>
          <w:rFonts w:cs="Arial"/>
        </w:rPr>
        <w:t xml:space="preserve">old is </w:t>
      </w:r>
      <w:r w:rsidR="00523CF3">
        <w:rPr>
          <w:rFonts w:cs="Arial"/>
        </w:rPr>
        <w:t>in the third year of</w:t>
      </w:r>
      <w:r w:rsidRPr="00BD25AF">
        <w:rPr>
          <w:rFonts w:cs="Arial"/>
        </w:rPr>
        <w:t xml:space="preserve"> a Bachelor of Human Services and Master of Social Work at La Trobe University in Wodonga</w:t>
      </w:r>
      <w:r>
        <w:rPr>
          <w:rFonts w:cs="Arial"/>
        </w:rPr>
        <w:t>.</w:t>
      </w:r>
      <w:r w:rsidRPr="00BD25AF">
        <w:rPr>
          <w:rFonts w:cs="Arial"/>
        </w:rPr>
        <w:t xml:space="preserve"> </w:t>
      </w:r>
    </w:p>
    <w:p w14:paraId="2E96647F" w14:textId="405BAC6D" w:rsidR="007B666C" w:rsidRDefault="007B666C" w:rsidP="00B43AC5">
      <w:pPr>
        <w:rPr>
          <w:rFonts w:cs="Arial"/>
        </w:rPr>
      </w:pPr>
      <w:r>
        <w:rPr>
          <w:rFonts w:cs="Arial"/>
        </w:rPr>
        <w:t>This year</w:t>
      </w:r>
      <w:r w:rsidR="00AA4451">
        <w:rPr>
          <w:rFonts w:cs="Arial"/>
        </w:rPr>
        <w:t>,</w:t>
      </w:r>
      <w:r>
        <w:rPr>
          <w:rFonts w:cs="Arial"/>
        </w:rPr>
        <w:t xml:space="preserve"> Josh has chosen to defer his studies to complete a three</w:t>
      </w:r>
      <w:r w:rsidR="00CD47AA">
        <w:rPr>
          <w:rFonts w:cs="Arial"/>
        </w:rPr>
        <w:t>-</w:t>
      </w:r>
      <w:r>
        <w:rPr>
          <w:rFonts w:cs="Arial"/>
        </w:rPr>
        <w:t xml:space="preserve">week intensive employment workshop through Vision Australia. </w:t>
      </w:r>
    </w:p>
    <w:p w14:paraId="2E966480" w14:textId="7B1DFDB1" w:rsidR="00D96629" w:rsidRDefault="00D96629" w:rsidP="00B43AC5">
      <w:pPr>
        <w:rPr>
          <w:rFonts w:cs="Arial"/>
        </w:rPr>
      </w:pPr>
      <w:r w:rsidRPr="00BD25AF">
        <w:rPr>
          <w:rFonts w:cs="Arial"/>
        </w:rPr>
        <w:t xml:space="preserve">“I have cone rod dystrophy, which means that I have no night vision and I struggle to see in low light. I am also sensitive to glare, which affects the level of contrast between objects,” </w:t>
      </w:r>
      <w:r>
        <w:rPr>
          <w:rFonts w:cs="Arial"/>
        </w:rPr>
        <w:t>Josh</w:t>
      </w:r>
      <w:r w:rsidR="00186E24">
        <w:rPr>
          <w:rFonts w:cs="Arial"/>
        </w:rPr>
        <w:t xml:space="preserve"> said</w:t>
      </w:r>
      <w:r w:rsidRPr="00BD25AF">
        <w:rPr>
          <w:rFonts w:cs="Arial"/>
        </w:rPr>
        <w:t xml:space="preserve">. </w:t>
      </w:r>
    </w:p>
    <w:p w14:paraId="2E966481" w14:textId="31D86666" w:rsidR="00D96629" w:rsidRDefault="00D96629" w:rsidP="00B43AC5">
      <w:pPr>
        <w:rPr>
          <w:rFonts w:cs="Arial"/>
        </w:rPr>
      </w:pPr>
      <w:r w:rsidRPr="00BD25AF">
        <w:rPr>
          <w:rFonts w:cs="Arial"/>
        </w:rPr>
        <w:t>Josh received an iPhone 6S, iPad and a new laptop computer</w:t>
      </w:r>
      <w:r>
        <w:rPr>
          <w:rFonts w:cs="Arial"/>
        </w:rPr>
        <w:t xml:space="preserve"> through</w:t>
      </w:r>
      <w:r w:rsidR="00AA4451">
        <w:rPr>
          <w:rFonts w:cs="Arial"/>
        </w:rPr>
        <w:t xml:space="preserve"> </w:t>
      </w:r>
      <w:r>
        <w:rPr>
          <w:rFonts w:cs="Arial"/>
        </w:rPr>
        <w:t>the Vision Australia Further Education Bursary program</w:t>
      </w:r>
      <w:r w:rsidRPr="00BD25AF">
        <w:rPr>
          <w:rFonts w:cs="Arial"/>
        </w:rPr>
        <w:t xml:space="preserve">. </w:t>
      </w:r>
    </w:p>
    <w:p w14:paraId="2E966482" w14:textId="77777777" w:rsidR="00D96629" w:rsidRPr="00AA7D40" w:rsidRDefault="00D96629" w:rsidP="00B43AC5">
      <w:pPr>
        <w:rPr>
          <w:rFonts w:cs="Arial"/>
        </w:rPr>
      </w:pPr>
      <w:r w:rsidRPr="00AA7D40">
        <w:rPr>
          <w:rFonts w:cs="Arial"/>
        </w:rPr>
        <w:t xml:space="preserve">“Reading is difficult. I use technology to enlarge text and change the contrast to make it easier to see,” he said. </w:t>
      </w:r>
    </w:p>
    <w:p w14:paraId="2E966483" w14:textId="55DD3550" w:rsidR="00470D51" w:rsidRDefault="00D96629" w:rsidP="00B43AC5">
      <w:pPr>
        <w:rPr>
          <w:rFonts w:cs="Arial"/>
        </w:rPr>
      </w:pPr>
      <w:r>
        <w:rPr>
          <w:rFonts w:cs="Arial"/>
        </w:rPr>
        <w:t>With</w:t>
      </w:r>
      <w:r w:rsidR="00470D51">
        <w:rPr>
          <w:rFonts w:cs="Arial"/>
        </w:rPr>
        <w:t xml:space="preserve"> the employment workshop and</w:t>
      </w:r>
      <w:r>
        <w:rPr>
          <w:rFonts w:cs="Arial"/>
        </w:rPr>
        <w:t xml:space="preserve"> his studies under control, </w:t>
      </w:r>
      <w:r w:rsidRPr="008708AD">
        <w:rPr>
          <w:rFonts w:cs="Arial"/>
        </w:rPr>
        <w:t>Josh, an aspiring musician who plays the guitar and sings, is looking f</w:t>
      </w:r>
      <w:r w:rsidR="00AA4451">
        <w:rPr>
          <w:rFonts w:cs="Arial"/>
        </w:rPr>
        <w:t>or</w:t>
      </w:r>
      <w:r w:rsidR="00523CF3">
        <w:rPr>
          <w:rFonts w:cs="Arial"/>
        </w:rPr>
        <w:t xml:space="preserve"> </w:t>
      </w:r>
      <w:r w:rsidR="00470D51">
        <w:rPr>
          <w:rFonts w:cs="Arial"/>
        </w:rPr>
        <w:t xml:space="preserve">part-time </w:t>
      </w:r>
      <w:r w:rsidRPr="008708AD">
        <w:rPr>
          <w:rFonts w:cs="Arial"/>
        </w:rPr>
        <w:t>paid work</w:t>
      </w:r>
      <w:r w:rsidR="00470D51">
        <w:rPr>
          <w:rFonts w:cs="Arial"/>
        </w:rPr>
        <w:t xml:space="preserve"> in information technology</w:t>
      </w:r>
      <w:r w:rsidRPr="008708AD">
        <w:rPr>
          <w:rFonts w:cs="Arial"/>
        </w:rPr>
        <w:t xml:space="preserve">. </w:t>
      </w:r>
      <w:r w:rsidR="00470D51">
        <w:rPr>
          <w:rFonts w:cs="Arial"/>
        </w:rPr>
        <w:t>He’d also like to spend some time focusing on his musical goals.</w:t>
      </w:r>
    </w:p>
    <w:p w14:paraId="2E966485" w14:textId="56963A20" w:rsidR="00EF583D" w:rsidRPr="00B43AC5" w:rsidRDefault="00EF583D" w:rsidP="00B43AC5">
      <w:pPr>
        <w:rPr>
          <w:rFonts w:cs="Arial"/>
        </w:rPr>
      </w:pPr>
      <w:r w:rsidRPr="00B43AC5">
        <w:rPr>
          <w:rFonts w:cs="Arial"/>
        </w:rPr>
        <w:t>“On the iPad and iPhone, I can quickly change the contrast to white text on a black background. It is really convenient and easy to use, especially in lectures. My new laptop is much faster and more reliable, so my study won’t be disrupted as it has been in the past</w:t>
      </w:r>
      <w:r w:rsidR="00AF5F3B" w:rsidRPr="00B43AC5">
        <w:rPr>
          <w:rFonts w:cs="Arial"/>
        </w:rPr>
        <w:t>.</w:t>
      </w:r>
      <w:r w:rsidRPr="00B43AC5">
        <w:rPr>
          <w:rFonts w:cs="Arial"/>
        </w:rPr>
        <w:t xml:space="preserve">” </w:t>
      </w:r>
    </w:p>
    <w:p w14:paraId="2E966486" w14:textId="77777777" w:rsidR="00BA32CB" w:rsidRDefault="00BA32CB" w:rsidP="00B43AC5">
      <w:pPr>
        <w:rPr>
          <w:rFonts w:eastAsiaTheme="majorEastAsia" w:cs="Arial"/>
          <w:b/>
          <w:bCs/>
          <w:kern w:val="32"/>
          <w:sz w:val="28"/>
          <w:szCs w:val="28"/>
          <w:lang w:val="en"/>
        </w:rPr>
      </w:pPr>
      <w:r>
        <w:rPr>
          <w:rFonts w:cs="Arial"/>
          <w:sz w:val="28"/>
          <w:szCs w:val="28"/>
          <w:lang w:val="en"/>
        </w:rPr>
        <w:br w:type="page"/>
      </w:r>
    </w:p>
    <w:p w14:paraId="2E966487" w14:textId="77777777" w:rsidR="00700BE4" w:rsidRPr="00B43AC5" w:rsidRDefault="007E12E2" w:rsidP="00B43AC5">
      <w:pPr>
        <w:pStyle w:val="Heading2"/>
        <w:spacing w:before="120" w:after="180" w:line="312" w:lineRule="auto"/>
        <w:rPr>
          <w:color w:val="000000" w:themeColor="text1"/>
        </w:rPr>
      </w:pPr>
      <w:bookmarkStart w:id="94" w:name="_Toc461111672"/>
      <w:bookmarkStart w:id="95" w:name="_Toc461439570"/>
      <w:bookmarkStart w:id="96" w:name="_Toc461440628"/>
      <w:r w:rsidRPr="00B43AC5">
        <w:rPr>
          <w:color w:val="000000" w:themeColor="text1"/>
        </w:rPr>
        <w:lastRenderedPageBreak/>
        <w:t>Shifting ways of thinking</w:t>
      </w:r>
      <w:bookmarkEnd w:id="94"/>
      <w:bookmarkEnd w:id="95"/>
      <w:bookmarkEnd w:id="96"/>
    </w:p>
    <w:p w14:paraId="039AE035" w14:textId="448A864E" w:rsidR="00B37B25" w:rsidRPr="00B43AC5" w:rsidRDefault="00B37B25" w:rsidP="00B43AC5">
      <w:pPr>
        <w:pStyle w:val="Heading3"/>
        <w:spacing w:before="120" w:after="180" w:line="312" w:lineRule="auto"/>
        <w:rPr>
          <w:color w:val="000000" w:themeColor="text1"/>
        </w:rPr>
      </w:pPr>
      <w:bookmarkStart w:id="97" w:name="_Toc461439571"/>
      <w:bookmarkStart w:id="98" w:name="_Toc461440629"/>
      <w:r w:rsidRPr="00B43AC5">
        <w:rPr>
          <w:color w:val="000000" w:themeColor="text1"/>
        </w:rPr>
        <w:t>Advocating together for change</w:t>
      </w:r>
      <w:bookmarkEnd w:id="97"/>
      <w:bookmarkEnd w:id="98"/>
    </w:p>
    <w:p w14:paraId="20D9C590" w14:textId="25D3F3E3" w:rsidR="00B37B25" w:rsidRPr="00B43AC5" w:rsidRDefault="0075164C" w:rsidP="00B43AC5">
      <w:pPr>
        <w:spacing w:line="312" w:lineRule="auto"/>
        <w:rPr>
          <w:color w:val="000000" w:themeColor="text1"/>
        </w:rPr>
      </w:pPr>
      <w:r w:rsidRPr="00B43AC5">
        <w:rPr>
          <w:color w:val="000000" w:themeColor="text1"/>
        </w:rPr>
        <w:t>Ou</w:t>
      </w:r>
      <w:r w:rsidR="00B37B25" w:rsidRPr="00B43AC5">
        <w:rPr>
          <w:color w:val="000000" w:themeColor="text1"/>
        </w:rPr>
        <w:t xml:space="preserve">r community </w:t>
      </w:r>
      <w:r w:rsidRPr="00B43AC5">
        <w:rPr>
          <w:color w:val="000000" w:themeColor="text1"/>
        </w:rPr>
        <w:t xml:space="preserve">still </w:t>
      </w:r>
      <w:r w:rsidR="00B37B25" w:rsidRPr="00B43AC5">
        <w:rPr>
          <w:color w:val="000000" w:themeColor="text1"/>
        </w:rPr>
        <w:t>face</w:t>
      </w:r>
      <w:r w:rsidRPr="00B43AC5">
        <w:rPr>
          <w:color w:val="000000" w:themeColor="text1"/>
        </w:rPr>
        <w:t>s many barriers</w:t>
      </w:r>
      <w:r w:rsidR="00A1758E" w:rsidRPr="00B43AC5">
        <w:rPr>
          <w:color w:val="000000" w:themeColor="text1"/>
        </w:rPr>
        <w:t>, so i</w:t>
      </w:r>
      <w:r w:rsidR="00B37B25" w:rsidRPr="00B43AC5">
        <w:rPr>
          <w:color w:val="000000" w:themeColor="text1"/>
        </w:rPr>
        <w:t>t’s important that our clients have the tools and support they need to take on these challenges.</w:t>
      </w:r>
    </w:p>
    <w:p w14:paraId="2E96648A" w14:textId="7151D630" w:rsidR="007E12E2" w:rsidRPr="00B43AC5" w:rsidRDefault="00B37B25" w:rsidP="00B43AC5">
      <w:pPr>
        <w:spacing w:line="312" w:lineRule="auto"/>
        <w:rPr>
          <w:color w:val="000000" w:themeColor="text1"/>
        </w:rPr>
      </w:pPr>
      <w:r w:rsidRPr="00B43AC5">
        <w:rPr>
          <w:color w:val="000000" w:themeColor="text1"/>
        </w:rPr>
        <w:t xml:space="preserve">To help our clients navigate the education and welfare systems we published </w:t>
      </w:r>
      <w:r w:rsidR="00990A5F" w:rsidRPr="00B43AC5">
        <w:rPr>
          <w:color w:val="000000" w:themeColor="text1"/>
        </w:rPr>
        <w:t xml:space="preserve">the </w:t>
      </w:r>
      <w:r w:rsidRPr="00B43AC5">
        <w:rPr>
          <w:color w:val="000000" w:themeColor="text1"/>
        </w:rPr>
        <w:t>s</w:t>
      </w:r>
      <w:r w:rsidR="007E12E2" w:rsidRPr="00B43AC5">
        <w:rPr>
          <w:color w:val="000000" w:themeColor="text1"/>
        </w:rPr>
        <w:t xml:space="preserve">elf-advocacy resource ‘Early, Primary and Secondary Education’ and guides to the Disability Support Pension (DSP) </w:t>
      </w:r>
      <w:r w:rsidR="00636C0C" w:rsidRPr="00B43AC5">
        <w:rPr>
          <w:color w:val="000000" w:themeColor="text1"/>
        </w:rPr>
        <w:t xml:space="preserve">and </w:t>
      </w:r>
      <w:r w:rsidR="007E12E2" w:rsidRPr="00B43AC5">
        <w:rPr>
          <w:color w:val="000000" w:themeColor="text1"/>
        </w:rPr>
        <w:t>Aged Pension (Blind)</w:t>
      </w:r>
      <w:r w:rsidR="00990A5F" w:rsidRPr="00B43AC5">
        <w:rPr>
          <w:color w:val="000000" w:themeColor="text1"/>
        </w:rPr>
        <w:t>. We also</w:t>
      </w:r>
      <w:r w:rsidR="007E12E2" w:rsidRPr="00B43AC5">
        <w:rPr>
          <w:color w:val="000000" w:themeColor="text1"/>
        </w:rPr>
        <w:t xml:space="preserve"> conducted </w:t>
      </w:r>
      <w:r w:rsidRPr="00B43AC5">
        <w:rPr>
          <w:color w:val="000000" w:themeColor="text1"/>
        </w:rPr>
        <w:t xml:space="preserve">training </w:t>
      </w:r>
      <w:r w:rsidR="007E12E2" w:rsidRPr="00B43AC5">
        <w:rPr>
          <w:color w:val="000000" w:themeColor="text1"/>
        </w:rPr>
        <w:t xml:space="preserve">with 16 community groups. </w:t>
      </w:r>
    </w:p>
    <w:p w14:paraId="2E96648B" w14:textId="54F666DA" w:rsidR="00D24D1A" w:rsidRPr="00B43AC5" w:rsidRDefault="00D24D1A" w:rsidP="00B43AC5">
      <w:pPr>
        <w:spacing w:line="312" w:lineRule="auto"/>
        <w:rPr>
          <w:color w:val="000000" w:themeColor="text1"/>
        </w:rPr>
      </w:pPr>
      <w:r w:rsidRPr="00B43AC5">
        <w:rPr>
          <w:color w:val="000000" w:themeColor="text1"/>
        </w:rPr>
        <w:t>Nationally</w:t>
      </w:r>
      <w:r w:rsidR="00A37061" w:rsidRPr="00B43AC5">
        <w:rPr>
          <w:color w:val="000000" w:themeColor="text1"/>
        </w:rPr>
        <w:t>,</w:t>
      </w:r>
      <w:r w:rsidRPr="00B43AC5">
        <w:rPr>
          <w:color w:val="000000" w:themeColor="text1"/>
        </w:rPr>
        <w:t xml:space="preserve"> we </w:t>
      </w:r>
      <w:r w:rsidR="00285691" w:rsidRPr="00B43AC5">
        <w:rPr>
          <w:color w:val="000000" w:themeColor="text1"/>
        </w:rPr>
        <w:t xml:space="preserve">delivered </w:t>
      </w:r>
      <w:r w:rsidR="000063B0" w:rsidRPr="00B43AC5">
        <w:rPr>
          <w:color w:val="000000" w:themeColor="text1"/>
        </w:rPr>
        <w:t xml:space="preserve">systemic </w:t>
      </w:r>
      <w:r w:rsidR="00A37061" w:rsidRPr="00B43AC5">
        <w:rPr>
          <w:color w:val="000000" w:themeColor="text1"/>
        </w:rPr>
        <w:t xml:space="preserve">advocacy </w:t>
      </w:r>
      <w:r w:rsidRPr="00B43AC5">
        <w:rPr>
          <w:color w:val="000000" w:themeColor="text1"/>
        </w:rPr>
        <w:t xml:space="preserve">initiatives </w:t>
      </w:r>
      <w:r w:rsidR="00A37061" w:rsidRPr="00B43AC5">
        <w:rPr>
          <w:color w:val="000000" w:themeColor="text1"/>
        </w:rPr>
        <w:t>related to</w:t>
      </w:r>
      <w:r w:rsidRPr="00B43AC5">
        <w:rPr>
          <w:color w:val="000000" w:themeColor="text1"/>
        </w:rPr>
        <w:t xml:space="preserve"> accessible voting</w:t>
      </w:r>
      <w:r w:rsidR="006E301A">
        <w:rPr>
          <w:color w:val="000000" w:themeColor="text1"/>
        </w:rPr>
        <w:t>:</w:t>
      </w:r>
      <w:r w:rsidRPr="00B43AC5">
        <w:rPr>
          <w:color w:val="000000" w:themeColor="text1"/>
        </w:rPr>
        <w:t xml:space="preserve"> </w:t>
      </w:r>
      <w:r w:rsidR="00A37061" w:rsidRPr="00B43AC5">
        <w:rPr>
          <w:color w:val="000000" w:themeColor="text1"/>
        </w:rPr>
        <w:t xml:space="preserve">accessible </w:t>
      </w:r>
      <w:r w:rsidRPr="00B43AC5">
        <w:rPr>
          <w:color w:val="000000" w:themeColor="text1"/>
        </w:rPr>
        <w:t>banking</w:t>
      </w:r>
      <w:r w:rsidR="00186E24" w:rsidRPr="00B43AC5">
        <w:rPr>
          <w:color w:val="000000" w:themeColor="text1"/>
        </w:rPr>
        <w:t>,</w:t>
      </w:r>
      <w:r w:rsidRPr="00B43AC5">
        <w:rPr>
          <w:color w:val="000000" w:themeColor="text1"/>
        </w:rPr>
        <w:t xml:space="preserve"> </w:t>
      </w:r>
      <w:r w:rsidR="00A37061" w:rsidRPr="00B43AC5">
        <w:rPr>
          <w:color w:val="000000" w:themeColor="text1"/>
        </w:rPr>
        <w:t>a</w:t>
      </w:r>
      <w:r w:rsidRPr="00B43AC5">
        <w:rPr>
          <w:color w:val="000000" w:themeColor="text1"/>
        </w:rPr>
        <w:t xml:space="preserve">udio </w:t>
      </w:r>
      <w:r w:rsidR="00A37061" w:rsidRPr="00B43AC5">
        <w:rPr>
          <w:color w:val="000000" w:themeColor="text1"/>
        </w:rPr>
        <w:t>d</w:t>
      </w:r>
      <w:r w:rsidRPr="00B43AC5">
        <w:rPr>
          <w:color w:val="000000" w:themeColor="text1"/>
        </w:rPr>
        <w:t xml:space="preserve">escription </w:t>
      </w:r>
      <w:r w:rsidR="00A37061" w:rsidRPr="00B43AC5">
        <w:rPr>
          <w:color w:val="000000" w:themeColor="text1"/>
        </w:rPr>
        <w:t>services</w:t>
      </w:r>
      <w:r w:rsidR="00186E24" w:rsidRPr="00B43AC5">
        <w:rPr>
          <w:color w:val="000000" w:themeColor="text1"/>
        </w:rPr>
        <w:t>,</w:t>
      </w:r>
      <w:r w:rsidRPr="00B43AC5">
        <w:rPr>
          <w:color w:val="000000" w:themeColor="text1"/>
        </w:rPr>
        <w:t xml:space="preserve"> tactile currency</w:t>
      </w:r>
      <w:r w:rsidR="00186E24" w:rsidRPr="00B43AC5">
        <w:rPr>
          <w:color w:val="000000" w:themeColor="text1"/>
        </w:rPr>
        <w:t>,</w:t>
      </w:r>
      <w:r w:rsidR="00345F2E" w:rsidRPr="00B43AC5">
        <w:rPr>
          <w:color w:val="000000" w:themeColor="text1"/>
        </w:rPr>
        <w:t xml:space="preserve"> employment and touchscreen technology.</w:t>
      </w:r>
    </w:p>
    <w:p w14:paraId="2E966497" w14:textId="216F935A" w:rsidR="00700BE4" w:rsidRPr="00B43AC5" w:rsidRDefault="00403272" w:rsidP="00B43AC5">
      <w:pPr>
        <w:pStyle w:val="Heading3"/>
        <w:spacing w:before="120" w:after="180" w:line="312" w:lineRule="auto"/>
        <w:rPr>
          <w:color w:val="000000" w:themeColor="text1"/>
          <w:lang w:val="en"/>
        </w:rPr>
      </w:pPr>
      <w:bookmarkStart w:id="99" w:name="_Toc430606672"/>
      <w:bookmarkStart w:id="100" w:name="_Toc456622949"/>
      <w:bookmarkStart w:id="101" w:name="_Toc456623114"/>
      <w:bookmarkStart w:id="102" w:name="_Toc456623366"/>
      <w:bookmarkStart w:id="103" w:name="_Toc456705587"/>
      <w:bookmarkStart w:id="104" w:name="_Toc457210875"/>
      <w:bookmarkStart w:id="105" w:name="_Toc456622950"/>
      <w:bookmarkStart w:id="106" w:name="_Toc456623115"/>
      <w:bookmarkStart w:id="107" w:name="_Toc456623367"/>
      <w:bookmarkStart w:id="108" w:name="_Toc456705588"/>
      <w:bookmarkStart w:id="109" w:name="_Toc457210876"/>
      <w:bookmarkStart w:id="110" w:name="_Toc461111673"/>
      <w:bookmarkStart w:id="111" w:name="_Toc461439572"/>
      <w:bookmarkStart w:id="112" w:name="_Toc461440630"/>
      <w:bookmarkEnd w:id="99"/>
      <w:bookmarkEnd w:id="100"/>
      <w:bookmarkEnd w:id="101"/>
      <w:bookmarkEnd w:id="102"/>
      <w:bookmarkEnd w:id="103"/>
      <w:bookmarkEnd w:id="104"/>
      <w:r w:rsidRPr="00B43AC5">
        <w:rPr>
          <w:color w:val="000000" w:themeColor="text1"/>
          <w:lang w:val="en"/>
        </w:rPr>
        <w:t xml:space="preserve">Equal access to </w:t>
      </w:r>
      <w:r w:rsidR="00991B80" w:rsidRPr="00B43AC5">
        <w:rPr>
          <w:color w:val="000000" w:themeColor="text1"/>
          <w:lang w:val="en"/>
        </w:rPr>
        <w:t>technology</w:t>
      </w:r>
      <w:bookmarkEnd w:id="105"/>
      <w:bookmarkEnd w:id="106"/>
      <w:bookmarkEnd w:id="107"/>
      <w:bookmarkEnd w:id="108"/>
      <w:bookmarkEnd w:id="109"/>
      <w:bookmarkEnd w:id="110"/>
      <w:bookmarkEnd w:id="111"/>
      <w:bookmarkEnd w:id="112"/>
    </w:p>
    <w:p w14:paraId="2E96649A" w14:textId="0BD8BFBE" w:rsidR="00A734EA" w:rsidRPr="00B43AC5" w:rsidRDefault="00403272" w:rsidP="00B43AC5">
      <w:pPr>
        <w:spacing w:line="312" w:lineRule="auto"/>
        <w:rPr>
          <w:rFonts w:eastAsia="Times New Roman" w:cs="Arial"/>
          <w:color w:val="000000" w:themeColor="text1"/>
        </w:rPr>
      </w:pPr>
      <w:r w:rsidRPr="00B43AC5">
        <w:rPr>
          <w:rFonts w:eastAsia="Times New Roman" w:cs="Arial"/>
          <w:color w:val="000000" w:themeColor="text1"/>
        </w:rPr>
        <w:t>T</w:t>
      </w:r>
      <w:r w:rsidR="00A734EA" w:rsidRPr="00B43AC5">
        <w:rPr>
          <w:rFonts w:eastAsia="Times New Roman" w:cs="Arial"/>
          <w:color w:val="000000" w:themeColor="text1"/>
        </w:rPr>
        <w:t xml:space="preserve">here </w:t>
      </w:r>
      <w:r w:rsidR="00186E24" w:rsidRPr="00B43AC5">
        <w:rPr>
          <w:rFonts w:eastAsia="Times New Roman" w:cs="Arial"/>
          <w:color w:val="000000" w:themeColor="text1"/>
        </w:rPr>
        <w:t>is</w:t>
      </w:r>
      <w:r w:rsidR="00A734EA" w:rsidRPr="00B43AC5">
        <w:rPr>
          <w:rFonts w:eastAsia="Times New Roman" w:cs="Arial"/>
          <w:color w:val="000000" w:themeColor="text1"/>
        </w:rPr>
        <w:t xml:space="preserve"> a growing trend towards the use of onscreen menus and touchscreens on telecommunications products, household appliances and </w:t>
      </w:r>
      <w:r w:rsidRPr="00B43AC5">
        <w:rPr>
          <w:rFonts w:eastAsia="Times New Roman" w:cs="Arial"/>
          <w:color w:val="000000" w:themeColor="text1"/>
        </w:rPr>
        <w:t>IT equipment</w:t>
      </w:r>
      <w:r w:rsidR="00A734EA" w:rsidRPr="00B43AC5">
        <w:rPr>
          <w:rFonts w:eastAsia="Times New Roman" w:cs="Arial"/>
          <w:color w:val="000000" w:themeColor="text1"/>
        </w:rPr>
        <w:t xml:space="preserve">. Despite the availability of accessible touch screen technology, </w:t>
      </w:r>
      <w:r w:rsidR="00990A5F" w:rsidRPr="00B43AC5">
        <w:rPr>
          <w:rFonts w:eastAsia="Times New Roman" w:cs="Arial"/>
          <w:color w:val="000000" w:themeColor="text1"/>
        </w:rPr>
        <w:t>which is commonly used in smartphone devices, many products do not take advantage of this technology</w:t>
      </w:r>
      <w:r w:rsidR="00934669" w:rsidRPr="00B43AC5">
        <w:rPr>
          <w:rFonts w:eastAsia="Times New Roman" w:cs="Arial"/>
          <w:color w:val="000000" w:themeColor="text1"/>
        </w:rPr>
        <w:t xml:space="preserve"> or have in-built accessibility features</w:t>
      </w:r>
      <w:r w:rsidR="00990A5F" w:rsidRPr="00B43AC5">
        <w:rPr>
          <w:rFonts w:eastAsia="Times New Roman" w:cs="Arial"/>
          <w:color w:val="000000" w:themeColor="text1"/>
        </w:rPr>
        <w:t xml:space="preserve">. </w:t>
      </w:r>
    </w:p>
    <w:p w14:paraId="2E96649B" w14:textId="6B92E825" w:rsidR="00A734EA" w:rsidRPr="00B43AC5" w:rsidRDefault="00403272" w:rsidP="00B43AC5">
      <w:pPr>
        <w:spacing w:line="312" w:lineRule="auto"/>
        <w:rPr>
          <w:rFonts w:eastAsia="Times New Roman" w:cs="Arial"/>
          <w:color w:val="000000" w:themeColor="text1"/>
        </w:rPr>
      </w:pPr>
      <w:r w:rsidRPr="00B43AC5">
        <w:rPr>
          <w:rFonts w:eastAsia="Times New Roman" w:cs="Arial"/>
          <w:color w:val="000000" w:themeColor="text1"/>
        </w:rPr>
        <w:t>We’re</w:t>
      </w:r>
      <w:r w:rsidR="00A734EA" w:rsidRPr="00B43AC5">
        <w:rPr>
          <w:rFonts w:eastAsia="Times New Roman" w:cs="Arial"/>
          <w:color w:val="000000" w:themeColor="text1"/>
        </w:rPr>
        <w:t xml:space="preserve"> raising awareness of this important issue through our public policy on Access to Equipment</w:t>
      </w:r>
      <w:r w:rsidR="00636C0C" w:rsidRPr="00B43AC5">
        <w:rPr>
          <w:rFonts w:eastAsia="Times New Roman" w:cs="Arial"/>
          <w:color w:val="000000" w:themeColor="text1"/>
        </w:rPr>
        <w:t>. I</w:t>
      </w:r>
      <w:r w:rsidR="00A734EA" w:rsidRPr="00B43AC5">
        <w:rPr>
          <w:rFonts w:eastAsia="Times New Roman" w:cs="Arial"/>
          <w:color w:val="000000" w:themeColor="text1"/>
        </w:rPr>
        <w:t xml:space="preserve">n November 2015, </w:t>
      </w:r>
      <w:r w:rsidR="00934669" w:rsidRPr="00B43AC5">
        <w:rPr>
          <w:rFonts w:eastAsia="Times New Roman" w:cs="Arial"/>
          <w:color w:val="000000" w:themeColor="text1"/>
        </w:rPr>
        <w:t xml:space="preserve">we </w:t>
      </w:r>
      <w:r w:rsidR="00A734EA" w:rsidRPr="00B43AC5">
        <w:rPr>
          <w:rFonts w:eastAsia="Times New Roman" w:cs="Arial"/>
          <w:color w:val="000000" w:themeColor="text1"/>
        </w:rPr>
        <w:t xml:space="preserve">presented at the Round Table on Information Access for People with Print Disabilities. </w:t>
      </w:r>
    </w:p>
    <w:p w14:paraId="08532C47" w14:textId="77777777" w:rsidR="00186E24" w:rsidRPr="00B43AC5" w:rsidRDefault="00186E24" w:rsidP="00B43AC5">
      <w:pPr>
        <w:pStyle w:val="Heading3"/>
        <w:spacing w:before="120" w:after="180" w:line="312" w:lineRule="auto"/>
        <w:rPr>
          <w:color w:val="000000" w:themeColor="text1"/>
          <w:highlight w:val="yellow"/>
          <w:lang w:val="en"/>
        </w:rPr>
      </w:pPr>
      <w:bookmarkStart w:id="113" w:name="_Toc461111675"/>
      <w:bookmarkStart w:id="114" w:name="_Toc461439573"/>
      <w:bookmarkStart w:id="115" w:name="_Toc461440631"/>
      <w:bookmarkStart w:id="116" w:name="_Toc456622951"/>
      <w:bookmarkStart w:id="117" w:name="_Toc456623116"/>
      <w:bookmarkStart w:id="118" w:name="_Toc456623368"/>
      <w:bookmarkStart w:id="119" w:name="_Toc456705589"/>
      <w:bookmarkStart w:id="120" w:name="_Toc457210877"/>
      <w:bookmarkStart w:id="121" w:name="_Toc461111674"/>
      <w:r w:rsidRPr="00B43AC5">
        <w:rPr>
          <w:color w:val="000000" w:themeColor="text1"/>
          <w:lang w:val="en"/>
        </w:rPr>
        <w:t>Breaking down information barriers</w:t>
      </w:r>
      <w:bookmarkEnd w:id="113"/>
      <w:bookmarkEnd w:id="114"/>
      <w:bookmarkEnd w:id="115"/>
    </w:p>
    <w:p w14:paraId="79D663AD" w14:textId="77777777" w:rsidR="00186E24" w:rsidRPr="00B43AC5" w:rsidRDefault="00186E24" w:rsidP="00B43AC5">
      <w:pPr>
        <w:spacing w:line="312" w:lineRule="auto"/>
        <w:rPr>
          <w:color w:val="000000" w:themeColor="text1"/>
        </w:rPr>
      </w:pPr>
      <w:r w:rsidRPr="00B43AC5">
        <w:rPr>
          <w:color w:val="000000" w:themeColor="text1"/>
        </w:rPr>
        <w:t xml:space="preserve">Less than 5% of print information is available in a format that can be accessed by people with print disabilities. </w:t>
      </w:r>
    </w:p>
    <w:p w14:paraId="30BAD36B" w14:textId="77777777" w:rsidR="00186E24" w:rsidRPr="00B43AC5" w:rsidRDefault="00186E24" w:rsidP="00B43AC5">
      <w:pPr>
        <w:spacing w:line="312" w:lineRule="auto"/>
        <w:rPr>
          <w:color w:val="000000" w:themeColor="text1"/>
        </w:rPr>
      </w:pPr>
      <w:r w:rsidRPr="00B43AC5">
        <w:rPr>
          <w:color w:val="000000" w:themeColor="text1"/>
        </w:rPr>
        <w:t xml:space="preserve">The Marrakesh Treaty enables organisations to share books across borders, effectively opening up a world of information for people who are blind or have low vision.  Our advocacy work helped secure Australia’s ratification of the Treaty, which will come in to effect on 30 September 2016. </w:t>
      </w:r>
    </w:p>
    <w:p w14:paraId="0A4D752F" w14:textId="77777777" w:rsidR="00186E24" w:rsidRPr="00B43AC5" w:rsidRDefault="00186E24" w:rsidP="00B43AC5">
      <w:pPr>
        <w:spacing w:line="312" w:lineRule="auto"/>
        <w:rPr>
          <w:color w:val="000000" w:themeColor="text1"/>
        </w:rPr>
      </w:pPr>
      <w:r w:rsidRPr="00B43AC5">
        <w:rPr>
          <w:color w:val="000000" w:themeColor="text1"/>
        </w:rPr>
        <w:t>We continue to partner with Australian businesses and government to ensure their information – whether it’s printed or digital – is accessible to our community.</w:t>
      </w:r>
    </w:p>
    <w:p w14:paraId="70CDB4BA" w14:textId="4A048E68" w:rsidR="00186E24" w:rsidRPr="00B43AC5" w:rsidRDefault="00186E24" w:rsidP="00B43AC5">
      <w:pPr>
        <w:pStyle w:val="ListParagraph"/>
        <w:numPr>
          <w:ilvl w:val="0"/>
          <w:numId w:val="9"/>
        </w:numPr>
        <w:spacing w:line="312" w:lineRule="auto"/>
        <w:ind w:left="425" w:hanging="357"/>
        <w:rPr>
          <w:rFonts w:cs="Arial"/>
          <w:color w:val="000000" w:themeColor="text1"/>
        </w:rPr>
      </w:pPr>
      <w:r w:rsidRPr="00B43AC5">
        <w:rPr>
          <w:rFonts w:cs="Arial"/>
          <w:color w:val="000000" w:themeColor="text1"/>
        </w:rPr>
        <w:t>350,000 pages of material were converted into large print text, braille, audio, and electronic text</w:t>
      </w:r>
    </w:p>
    <w:p w14:paraId="1E9B4499" w14:textId="32FC4B85" w:rsidR="00186E24" w:rsidRPr="00B43AC5" w:rsidRDefault="00186E24" w:rsidP="00B43AC5">
      <w:pPr>
        <w:pStyle w:val="ListParagraph"/>
        <w:numPr>
          <w:ilvl w:val="0"/>
          <w:numId w:val="9"/>
        </w:numPr>
        <w:spacing w:line="312" w:lineRule="auto"/>
        <w:ind w:left="425" w:hanging="357"/>
        <w:rPr>
          <w:rFonts w:cs="Arial"/>
          <w:color w:val="000000" w:themeColor="text1"/>
        </w:rPr>
      </w:pPr>
      <w:r w:rsidRPr="00B43AC5">
        <w:rPr>
          <w:rFonts w:cs="Arial"/>
          <w:color w:val="000000" w:themeColor="text1"/>
        </w:rPr>
        <w:lastRenderedPageBreak/>
        <w:t>67 accessibility training workshops were delivered to public and private sector professionals across the country</w:t>
      </w:r>
    </w:p>
    <w:p w14:paraId="45A3732E" w14:textId="45EAC6D7" w:rsidR="00186E24" w:rsidRPr="00B43AC5" w:rsidRDefault="00186E24" w:rsidP="00B43AC5">
      <w:pPr>
        <w:pStyle w:val="ListParagraph"/>
        <w:numPr>
          <w:ilvl w:val="0"/>
          <w:numId w:val="9"/>
        </w:numPr>
        <w:spacing w:line="312" w:lineRule="auto"/>
        <w:ind w:left="425" w:hanging="357"/>
        <w:rPr>
          <w:rFonts w:cs="Arial"/>
          <w:color w:val="000000" w:themeColor="text1"/>
        </w:rPr>
      </w:pPr>
      <w:r w:rsidRPr="00B43AC5">
        <w:rPr>
          <w:rFonts w:cs="Arial"/>
          <w:color w:val="000000" w:themeColor="text1"/>
        </w:rPr>
        <w:t xml:space="preserve">Our Document Accessibility Toolbar which helps users to make documents and information accessible was downloaded 1,368 times. The toolbar was launched at the NDIS New World Conference. </w:t>
      </w:r>
    </w:p>
    <w:p w14:paraId="2E96649C" w14:textId="77777777" w:rsidR="003558D3" w:rsidRPr="00B43AC5" w:rsidRDefault="00DE20A5" w:rsidP="00B43AC5">
      <w:pPr>
        <w:pStyle w:val="Heading3"/>
        <w:spacing w:before="120" w:after="180" w:line="312" w:lineRule="auto"/>
        <w:rPr>
          <w:color w:val="000000" w:themeColor="text1"/>
          <w:lang w:val="en"/>
        </w:rPr>
      </w:pPr>
      <w:bookmarkStart w:id="122" w:name="_Toc461439574"/>
      <w:bookmarkStart w:id="123" w:name="_Toc461440632"/>
      <w:r w:rsidRPr="00B43AC5">
        <w:rPr>
          <w:color w:val="000000" w:themeColor="text1"/>
          <w:lang w:val="en"/>
        </w:rPr>
        <w:t>Getting the job done</w:t>
      </w:r>
      <w:bookmarkEnd w:id="116"/>
      <w:bookmarkEnd w:id="117"/>
      <w:bookmarkEnd w:id="118"/>
      <w:bookmarkEnd w:id="119"/>
      <w:bookmarkEnd w:id="120"/>
      <w:bookmarkEnd w:id="121"/>
      <w:bookmarkEnd w:id="122"/>
      <w:bookmarkEnd w:id="123"/>
    </w:p>
    <w:p w14:paraId="2E96649F" w14:textId="77777777" w:rsidR="00A65E09" w:rsidRPr="00B43AC5" w:rsidRDefault="001977D2" w:rsidP="00B43AC5">
      <w:pPr>
        <w:spacing w:line="312" w:lineRule="auto"/>
        <w:rPr>
          <w:rFonts w:cs="Arial"/>
          <w:color w:val="000000" w:themeColor="text1"/>
          <w:lang w:val="en"/>
        </w:rPr>
      </w:pPr>
      <w:r w:rsidRPr="00B43AC5">
        <w:rPr>
          <w:rFonts w:cs="Arial"/>
          <w:color w:val="000000" w:themeColor="text1"/>
        </w:rPr>
        <w:t>T</w:t>
      </w:r>
      <w:r w:rsidR="00A65E09" w:rsidRPr="00B43AC5">
        <w:rPr>
          <w:rFonts w:cs="Arial"/>
          <w:color w:val="000000" w:themeColor="text1"/>
        </w:rPr>
        <w:t>he workforce participation rate for people with disability was recorded as 54.9% in 2012, compared with 82.5% for the remainder of the population.</w:t>
      </w:r>
      <w:r w:rsidRPr="00B43AC5">
        <w:rPr>
          <w:rFonts w:cs="Arial"/>
          <w:color w:val="000000" w:themeColor="text1"/>
        </w:rPr>
        <w:t xml:space="preserve"> It is a big concern.</w:t>
      </w:r>
    </w:p>
    <w:p w14:paraId="2E9664A0" w14:textId="549C782E" w:rsidR="006366A3" w:rsidRPr="00B43AC5" w:rsidRDefault="00403272" w:rsidP="00B43AC5">
      <w:pPr>
        <w:spacing w:line="312" w:lineRule="auto"/>
        <w:rPr>
          <w:rFonts w:cs="Arial"/>
          <w:color w:val="000000" w:themeColor="text1"/>
        </w:rPr>
      </w:pPr>
      <w:r w:rsidRPr="00B43AC5">
        <w:rPr>
          <w:rFonts w:cs="Arial"/>
          <w:color w:val="000000" w:themeColor="text1"/>
        </w:rPr>
        <w:t xml:space="preserve">Our </w:t>
      </w:r>
      <w:r w:rsidR="00A65E09" w:rsidRPr="00B43AC5">
        <w:rPr>
          <w:rFonts w:cs="Arial"/>
          <w:color w:val="000000" w:themeColor="text1"/>
        </w:rPr>
        <w:t>research shows that education is critical for transitioning successfully into meaningful employment. It empowers students who are blind or have low vision with opportunity and choice</w:t>
      </w:r>
      <w:r w:rsidR="00D81347" w:rsidRPr="00B43AC5">
        <w:rPr>
          <w:rFonts w:cs="Arial"/>
          <w:color w:val="000000" w:themeColor="text1"/>
        </w:rPr>
        <w:t>.</w:t>
      </w:r>
    </w:p>
    <w:p w14:paraId="2E9664A1" w14:textId="5106C916" w:rsidR="00D81347" w:rsidRPr="00B43AC5" w:rsidRDefault="00D81347" w:rsidP="00B43AC5">
      <w:pPr>
        <w:spacing w:line="312" w:lineRule="auto"/>
        <w:rPr>
          <w:rFonts w:cs="Arial"/>
          <w:color w:val="000000" w:themeColor="text1"/>
        </w:rPr>
      </w:pPr>
      <w:r w:rsidRPr="00B43AC5">
        <w:rPr>
          <w:rFonts w:cs="Arial"/>
          <w:color w:val="000000" w:themeColor="text1"/>
        </w:rPr>
        <w:t>It’s one of the reasons we started our 12</w:t>
      </w:r>
      <w:r w:rsidR="00403272" w:rsidRPr="00B43AC5">
        <w:rPr>
          <w:rFonts w:cs="Arial"/>
          <w:color w:val="000000" w:themeColor="text1"/>
        </w:rPr>
        <w:t>-</w:t>
      </w:r>
      <w:r w:rsidRPr="00B43AC5">
        <w:rPr>
          <w:rFonts w:cs="Arial"/>
          <w:color w:val="000000" w:themeColor="text1"/>
        </w:rPr>
        <w:t>month Career Start graduate program. Now in its second year</w:t>
      </w:r>
      <w:r w:rsidR="00523CF3" w:rsidRPr="00B43AC5">
        <w:rPr>
          <w:rFonts w:cs="Arial"/>
          <w:color w:val="000000" w:themeColor="text1"/>
        </w:rPr>
        <w:t>,</w:t>
      </w:r>
      <w:r w:rsidRPr="00B43AC5">
        <w:rPr>
          <w:rFonts w:cs="Arial"/>
          <w:color w:val="000000" w:themeColor="text1"/>
        </w:rPr>
        <w:t xml:space="preserve"> the </w:t>
      </w:r>
      <w:r w:rsidR="00523CF3" w:rsidRPr="00B43AC5">
        <w:rPr>
          <w:rFonts w:cs="Arial"/>
          <w:color w:val="000000" w:themeColor="text1"/>
        </w:rPr>
        <w:t>program</w:t>
      </w:r>
      <w:r w:rsidRPr="00B43AC5">
        <w:rPr>
          <w:rFonts w:cs="Arial"/>
          <w:color w:val="000000" w:themeColor="text1"/>
        </w:rPr>
        <w:t xml:space="preserve"> enables participants to gain valuable training and work experience in a paid role. </w:t>
      </w:r>
      <w:r w:rsidR="00990A5F" w:rsidRPr="00B43AC5">
        <w:rPr>
          <w:rFonts w:cs="Arial"/>
          <w:color w:val="000000" w:themeColor="text1"/>
        </w:rPr>
        <w:t>Both g</w:t>
      </w:r>
      <w:r w:rsidR="00403272" w:rsidRPr="00B43AC5">
        <w:rPr>
          <w:rFonts w:cs="Arial"/>
          <w:color w:val="000000" w:themeColor="text1"/>
        </w:rPr>
        <w:t>raduates from last year’s program went on to find meaningful paid employment.</w:t>
      </w:r>
    </w:p>
    <w:p w14:paraId="04383003" w14:textId="70D6F15A" w:rsidR="00C90BE2" w:rsidRPr="00B43AC5" w:rsidRDefault="00823E94" w:rsidP="00B43AC5">
      <w:pPr>
        <w:autoSpaceDE w:val="0"/>
        <w:autoSpaceDN w:val="0"/>
        <w:adjustRightInd w:val="0"/>
        <w:spacing w:line="312" w:lineRule="auto"/>
        <w:rPr>
          <w:rFonts w:cs="Arial"/>
          <w:color w:val="000000" w:themeColor="text1"/>
        </w:rPr>
      </w:pPr>
      <w:r w:rsidRPr="00B43AC5">
        <w:rPr>
          <w:rFonts w:cs="Arial"/>
          <w:color w:val="000000" w:themeColor="text1"/>
        </w:rPr>
        <w:t xml:space="preserve">So they are more job-ready, we also provided six job seekers with a 16-week work placement.  This training was proudly funded and supported by the Queensland Government through its </w:t>
      </w:r>
      <w:r w:rsidRPr="00B43AC5">
        <w:rPr>
          <w:rFonts w:cs="Arial"/>
          <w:i/>
          <w:iCs/>
          <w:color w:val="000000" w:themeColor="text1"/>
        </w:rPr>
        <w:t xml:space="preserve">Skilling Queenslanders for Work </w:t>
      </w:r>
      <w:r w:rsidRPr="00B43AC5">
        <w:rPr>
          <w:rFonts w:cs="Arial"/>
          <w:color w:val="000000" w:themeColor="text1"/>
        </w:rPr>
        <w:t xml:space="preserve">initiative. </w:t>
      </w:r>
    </w:p>
    <w:p w14:paraId="2E9664A3" w14:textId="5ADB0AF5" w:rsidR="001977D2" w:rsidRPr="00B43AC5" w:rsidRDefault="00A65E09" w:rsidP="00B43AC5">
      <w:pPr>
        <w:pStyle w:val="ListParagraph"/>
        <w:numPr>
          <w:ilvl w:val="0"/>
          <w:numId w:val="8"/>
        </w:numPr>
        <w:spacing w:line="312" w:lineRule="auto"/>
        <w:ind w:left="425" w:hanging="357"/>
        <w:rPr>
          <w:rFonts w:cs="Arial"/>
          <w:color w:val="000000" w:themeColor="text1"/>
          <w:lang w:val="en"/>
        </w:rPr>
      </w:pPr>
      <w:r w:rsidRPr="00B43AC5">
        <w:rPr>
          <w:rFonts w:cs="Arial"/>
          <w:color w:val="000000" w:themeColor="text1"/>
        </w:rPr>
        <w:t>1</w:t>
      </w:r>
      <w:r w:rsidR="001C415B" w:rsidRPr="00B43AC5">
        <w:rPr>
          <w:rFonts w:cs="Arial"/>
          <w:color w:val="000000" w:themeColor="text1"/>
        </w:rPr>
        <w:t>0</w:t>
      </w:r>
      <w:r w:rsidRPr="00B43AC5">
        <w:rPr>
          <w:rFonts w:cs="Arial"/>
          <w:color w:val="000000" w:themeColor="text1"/>
        </w:rPr>
        <w:t xml:space="preserve">7 </w:t>
      </w:r>
      <w:r w:rsidR="001C415B" w:rsidRPr="00B43AC5">
        <w:rPr>
          <w:rFonts w:cs="Arial"/>
          <w:color w:val="000000" w:themeColor="text1"/>
        </w:rPr>
        <w:t xml:space="preserve">job seekers were </w:t>
      </w:r>
      <w:r w:rsidR="001977D2" w:rsidRPr="00B43AC5">
        <w:rPr>
          <w:rFonts w:cs="Arial"/>
          <w:color w:val="000000" w:themeColor="text1"/>
        </w:rPr>
        <w:t>successfully</w:t>
      </w:r>
      <w:r w:rsidR="00E41A88" w:rsidRPr="00B43AC5">
        <w:rPr>
          <w:rFonts w:cs="Arial"/>
          <w:color w:val="000000" w:themeColor="text1"/>
        </w:rPr>
        <w:t xml:space="preserve"> placed</w:t>
      </w:r>
    </w:p>
    <w:p w14:paraId="2E9664A4" w14:textId="63559D69" w:rsidR="00DE20A5" w:rsidRPr="00B43AC5" w:rsidRDefault="001977D2" w:rsidP="00B43AC5">
      <w:pPr>
        <w:pStyle w:val="ListParagraph"/>
        <w:numPr>
          <w:ilvl w:val="0"/>
          <w:numId w:val="8"/>
        </w:numPr>
        <w:spacing w:line="312" w:lineRule="auto"/>
        <w:ind w:left="425" w:hanging="357"/>
        <w:rPr>
          <w:rFonts w:cs="Arial"/>
          <w:color w:val="000000" w:themeColor="text1"/>
          <w:lang w:val="en"/>
        </w:rPr>
      </w:pPr>
      <w:r w:rsidRPr="00B43AC5">
        <w:rPr>
          <w:rFonts w:cs="Arial"/>
          <w:color w:val="000000" w:themeColor="text1"/>
        </w:rPr>
        <w:t>20 people were supported through our Jobs in Jeopardy program</w:t>
      </w:r>
      <w:r w:rsidR="00DE20A5" w:rsidRPr="00B43AC5">
        <w:rPr>
          <w:rFonts w:cs="Arial"/>
          <w:color w:val="000000" w:themeColor="text1"/>
        </w:rPr>
        <w:t xml:space="preserve"> </w:t>
      </w:r>
    </w:p>
    <w:p w14:paraId="2E9664A5" w14:textId="08C2BC00" w:rsidR="00D81347" w:rsidRPr="00B43AC5" w:rsidRDefault="00D81347" w:rsidP="00B43AC5">
      <w:pPr>
        <w:pStyle w:val="ListParagraph"/>
        <w:numPr>
          <w:ilvl w:val="0"/>
          <w:numId w:val="8"/>
        </w:numPr>
        <w:spacing w:line="312" w:lineRule="auto"/>
        <w:ind w:left="425" w:hanging="357"/>
        <w:rPr>
          <w:rFonts w:cs="Arial"/>
          <w:color w:val="000000" w:themeColor="text1"/>
          <w:lang w:val="en"/>
        </w:rPr>
      </w:pPr>
      <w:r w:rsidRPr="00B43AC5">
        <w:rPr>
          <w:rFonts w:cs="Arial"/>
          <w:color w:val="000000" w:themeColor="text1"/>
          <w:lang w:val="en"/>
        </w:rPr>
        <w:t>14.48% of Vision Australia’s full time workforce is blind or has low vision</w:t>
      </w:r>
    </w:p>
    <w:p w14:paraId="4C3F0319" w14:textId="77777777" w:rsidR="00F80DFD" w:rsidRPr="00B43AC5" w:rsidRDefault="00F80DFD" w:rsidP="00B43AC5">
      <w:pPr>
        <w:pStyle w:val="Heading3"/>
        <w:spacing w:before="120" w:after="180" w:line="312" w:lineRule="auto"/>
        <w:rPr>
          <w:color w:val="000000" w:themeColor="text1"/>
        </w:rPr>
      </w:pPr>
      <w:bookmarkStart w:id="124" w:name="_Toc461111677"/>
      <w:bookmarkStart w:id="125" w:name="_Toc461439575"/>
      <w:bookmarkStart w:id="126" w:name="_Toc461440633"/>
      <w:r w:rsidRPr="00B43AC5">
        <w:rPr>
          <w:color w:val="000000" w:themeColor="text1"/>
        </w:rPr>
        <w:t>Making your priorities, a priority</w:t>
      </w:r>
      <w:bookmarkEnd w:id="124"/>
      <w:bookmarkEnd w:id="125"/>
      <w:bookmarkEnd w:id="126"/>
    </w:p>
    <w:p w14:paraId="3DFBFF91" w14:textId="5C77D289" w:rsidR="00437734" w:rsidRPr="00B43AC5" w:rsidRDefault="00F80DFD" w:rsidP="00B43AC5">
      <w:pPr>
        <w:spacing w:line="312" w:lineRule="auto"/>
        <w:rPr>
          <w:color w:val="000000" w:themeColor="text1"/>
        </w:rPr>
      </w:pPr>
      <w:bookmarkStart w:id="127" w:name="_Toc461111678"/>
      <w:r w:rsidRPr="00B43AC5">
        <w:rPr>
          <w:color w:val="000000" w:themeColor="text1"/>
        </w:rPr>
        <w:t xml:space="preserve">The 2016 federal election provided an opportunity to advocate </w:t>
      </w:r>
      <w:r w:rsidR="00B4707E" w:rsidRPr="00B43AC5">
        <w:rPr>
          <w:color w:val="000000" w:themeColor="text1"/>
        </w:rPr>
        <w:t xml:space="preserve">to </w:t>
      </w:r>
      <w:r w:rsidRPr="00B43AC5">
        <w:rPr>
          <w:color w:val="000000" w:themeColor="text1"/>
        </w:rPr>
        <w:t xml:space="preserve">the leading political parties on </w:t>
      </w:r>
      <w:r w:rsidR="00437734" w:rsidRPr="00B43AC5">
        <w:rPr>
          <w:color w:val="000000" w:themeColor="text1"/>
        </w:rPr>
        <w:t>the top five</w:t>
      </w:r>
      <w:r w:rsidRPr="00B43AC5">
        <w:rPr>
          <w:color w:val="000000" w:themeColor="text1"/>
        </w:rPr>
        <w:t xml:space="preserve"> </w:t>
      </w:r>
      <w:r w:rsidR="00437734" w:rsidRPr="00B43AC5">
        <w:rPr>
          <w:color w:val="000000" w:themeColor="text1"/>
        </w:rPr>
        <w:t>priorities that were identified by our clients</w:t>
      </w:r>
      <w:r w:rsidR="00186E24" w:rsidRPr="00B43AC5">
        <w:rPr>
          <w:color w:val="000000" w:themeColor="text1"/>
        </w:rPr>
        <w:t>:</w:t>
      </w:r>
      <w:r w:rsidRPr="00B43AC5">
        <w:rPr>
          <w:color w:val="000000" w:themeColor="text1"/>
        </w:rPr>
        <w:t xml:space="preserve"> </w:t>
      </w:r>
      <w:r w:rsidR="00437734" w:rsidRPr="00B43AC5">
        <w:rPr>
          <w:color w:val="000000" w:themeColor="text1"/>
        </w:rPr>
        <w:t>creating meaningful employment opportunities, ensuring quality education, supporting access to blindness and low vision services for seniors, mandating audio description on Australian free-to-air television and introducing accessible voting through an iVote-style system</w:t>
      </w:r>
      <w:bookmarkEnd w:id="127"/>
      <w:r w:rsidR="00186E24" w:rsidRPr="00B43AC5">
        <w:rPr>
          <w:color w:val="000000" w:themeColor="text1"/>
        </w:rPr>
        <w:t>.</w:t>
      </w:r>
    </w:p>
    <w:p w14:paraId="3DF0D64D" w14:textId="4B20D753" w:rsidR="00750B45" w:rsidRPr="00B43AC5" w:rsidRDefault="00F80DFD" w:rsidP="00B43AC5">
      <w:pPr>
        <w:spacing w:line="312" w:lineRule="auto"/>
        <w:rPr>
          <w:rFonts w:cs="Arial"/>
          <w:color w:val="000000" w:themeColor="text1"/>
        </w:rPr>
      </w:pPr>
      <w:bookmarkStart w:id="128" w:name="_Toc461111679"/>
      <w:r w:rsidRPr="00B43AC5">
        <w:rPr>
          <w:rFonts w:cs="Arial"/>
          <w:color w:val="000000" w:themeColor="text1"/>
        </w:rPr>
        <w:t>We secured written commitments from the four major parties, and minor parties</w:t>
      </w:r>
      <w:r w:rsidR="00750B45" w:rsidRPr="00B43AC5">
        <w:rPr>
          <w:rFonts w:cs="Arial"/>
          <w:color w:val="000000" w:themeColor="text1"/>
        </w:rPr>
        <w:t>, on</w:t>
      </w:r>
      <w:r w:rsidR="00823E94" w:rsidRPr="00B43AC5">
        <w:rPr>
          <w:rFonts w:cs="Arial"/>
          <w:color w:val="000000" w:themeColor="text1"/>
        </w:rPr>
        <w:t xml:space="preserve"> </w:t>
      </w:r>
      <w:r w:rsidR="00750B45" w:rsidRPr="00B43AC5">
        <w:rPr>
          <w:rFonts w:cs="Arial"/>
          <w:color w:val="000000" w:themeColor="text1"/>
        </w:rPr>
        <w:t>the</w:t>
      </w:r>
      <w:r w:rsidR="00437734" w:rsidRPr="00B43AC5">
        <w:rPr>
          <w:rFonts w:cs="Arial"/>
          <w:color w:val="000000" w:themeColor="text1"/>
        </w:rPr>
        <w:t xml:space="preserve">se priorities and are now </w:t>
      </w:r>
      <w:r w:rsidR="00766772" w:rsidRPr="00B43AC5">
        <w:rPr>
          <w:rFonts w:cs="Arial"/>
          <w:color w:val="000000" w:themeColor="text1"/>
        </w:rPr>
        <w:t xml:space="preserve">in a stronger position to continue </w:t>
      </w:r>
      <w:r w:rsidR="00437734" w:rsidRPr="00B43AC5">
        <w:rPr>
          <w:rFonts w:cs="Arial"/>
          <w:color w:val="000000" w:themeColor="text1"/>
        </w:rPr>
        <w:t>lobb</w:t>
      </w:r>
      <w:r w:rsidR="00636C0C" w:rsidRPr="00B43AC5">
        <w:rPr>
          <w:rFonts w:cs="Arial"/>
          <w:color w:val="000000" w:themeColor="text1"/>
        </w:rPr>
        <w:t>y</w:t>
      </w:r>
      <w:r w:rsidR="00437734" w:rsidRPr="00B43AC5">
        <w:rPr>
          <w:rFonts w:cs="Arial"/>
          <w:color w:val="000000" w:themeColor="text1"/>
        </w:rPr>
        <w:t>ing Parliamenta</w:t>
      </w:r>
      <w:r w:rsidR="00766772" w:rsidRPr="00B43AC5">
        <w:rPr>
          <w:rFonts w:cs="Arial"/>
          <w:color w:val="000000" w:themeColor="text1"/>
        </w:rPr>
        <w:t>r</w:t>
      </w:r>
      <w:r w:rsidR="00437734" w:rsidRPr="00B43AC5">
        <w:rPr>
          <w:rFonts w:cs="Arial"/>
          <w:color w:val="000000" w:themeColor="text1"/>
        </w:rPr>
        <w:t>i</w:t>
      </w:r>
      <w:r w:rsidR="00766772" w:rsidRPr="00B43AC5">
        <w:rPr>
          <w:rFonts w:cs="Arial"/>
          <w:color w:val="000000" w:themeColor="text1"/>
        </w:rPr>
        <w:t xml:space="preserve">ans to make changes to </w:t>
      </w:r>
      <w:r w:rsidR="00437734" w:rsidRPr="00B43AC5">
        <w:rPr>
          <w:rFonts w:cs="Arial"/>
          <w:color w:val="000000" w:themeColor="text1"/>
        </w:rPr>
        <w:t xml:space="preserve">related </w:t>
      </w:r>
      <w:r w:rsidR="00766772" w:rsidRPr="00B43AC5">
        <w:rPr>
          <w:rFonts w:cs="Arial"/>
          <w:color w:val="000000" w:themeColor="text1"/>
        </w:rPr>
        <w:t>laws and programs</w:t>
      </w:r>
      <w:r w:rsidR="00437734" w:rsidRPr="00B43AC5">
        <w:rPr>
          <w:rFonts w:cs="Arial"/>
          <w:color w:val="000000" w:themeColor="text1"/>
        </w:rPr>
        <w:t>.</w:t>
      </w:r>
      <w:bookmarkEnd w:id="128"/>
    </w:p>
    <w:p w14:paraId="3C650E32" w14:textId="494019B7" w:rsidR="002A2E56" w:rsidRPr="00B43AC5" w:rsidRDefault="002A2E56" w:rsidP="00B43AC5">
      <w:pPr>
        <w:pStyle w:val="Heading3"/>
        <w:spacing w:before="120" w:after="180" w:line="312" w:lineRule="auto"/>
        <w:rPr>
          <w:color w:val="000000" w:themeColor="text1"/>
        </w:rPr>
      </w:pPr>
      <w:bookmarkStart w:id="129" w:name="_Toc461111680"/>
      <w:bookmarkStart w:id="130" w:name="_Toc461439576"/>
      <w:bookmarkStart w:id="131" w:name="_Toc461440634"/>
      <w:r w:rsidRPr="00B43AC5">
        <w:rPr>
          <w:rFonts w:cs="Arial"/>
          <w:color w:val="000000" w:themeColor="text1"/>
        </w:rPr>
        <w:lastRenderedPageBreak/>
        <w:t>M</w:t>
      </w:r>
      <w:r w:rsidRPr="00B43AC5">
        <w:rPr>
          <w:color w:val="000000" w:themeColor="text1"/>
        </w:rPr>
        <w:t>ore bang for your buck</w:t>
      </w:r>
      <w:bookmarkEnd w:id="129"/>
      <w:bookmarkEnd w:id="130"/>
      <w:bookmarkEnd w:id="131"/>
    </w:p>
    <w:p w14:paraId="402355F7" w14:textId="5C12A295" w:rsidR="00693F4B" w:rsidRPr="00B43AC5" w:rsidRDefault="00693F4B" w:rsidP="00B43AC5">
      <w:pPr>
        <w:spacing w:line="312" w:lineRule="auto"/>
        <w:rPr>
          <w:color w:val="000000" w:themeColor="text1"/>
        </w:rPr>
      </w:pPr>
      <w:r w:rsidRPr="00B43AC5">
        <w:rPr>
          <w:color w:val="000000" w:themeColor="text1"/>
        </w:rPr>
        <w:t xml:space="preserve">Identifying the different banknote denominations </w:t>
      </w:r>
      <w:r w:rsidR="00750B45" w:rsidRPr="00B43AC5">
        <w:rPr>
          <w:color w:val="000000" w:themeColor="text1"/>
        </w:rPr>
        <w:t>can be difficult for some members of</w:t>
      </w:r>
      <w:r w:rsidRPr="00B43AC5">
        <w:rPr>
          <w:color w:val="000000" w:themeColor="text1"/>
        </w:rPr>
        <w:t xml:space="preserve"> our community.</w:t>
      </w:r>
    </w:p>
    <w:p w14:paraId="7DF4742B" w14:textId="65B15922" w:rsidR="00693F4B" w:rsidRPr="00B43AC5" w:rsidRDefault="00636C0C" w:rsidP="00B43AC5">
      <w:pPr>
        <w:spacing w:line="312" w:lineRule="auto"/>
        <w:rPr>
          <w:color w:val="000000" w:themeColor="text1"/>
          <w:shd w:val="clear" w:color="auto" w:fill="FFFFFF"/>
        </w:rPr>
      </w:pPr>
      <w:r w:rsidRPr="00B43AC5">
        <w:rPr>
          <w:color w:val="000000" w:themeColor="text1"/>
        </w:rPr>
        <w:t xml:space="preserve">Our research </w:t>
      </w:r>
      <w:r w:rsidR="00693F4B" w:rsidRPr="00B43AC5">
        <w:rPr>
          <w:color w:val="000000" w:themeColor="text1"/>
        </w:rPr>
        <w:t xml:space="preserve">found that </w:t>
      </w:r>
      <w:r w:rsidR="00693F4B" w:rsidRPr="00B43AC5">
        <w:rPr>
          <w:color w:val="000000" w:themeColor="text1"/>
          <w:shd w:val="clear" w:color="auto" w:fill="FFFFFF"/>
        </w:rPr>
        <w:t xml:space="preserve">61 per cent </w:t>
      </w:r>
      <w:r w:rsidR="00693F4B" w:rsidRPr="00B43AC5">
        <w:rPr>
          <w:color w:val="000000" w:themeColor="text1"/>
        </w:rPr>
        <w:t xml:space="preserve">of people who are totally blind </w:t>
      </w:r>
      <w:r w:rsidR="00693F4B" w:rsidRPr="00B43AC5">
        <w:rPr>
          <w:color w:val="000000" w:themeColor="text1"/>
          <w:shd w:val="clear" w:color="auto" w:fill="FFFFFF"/>
        </w:rPr>
        <w:t xml:space="preserve">have trouble differentiating between the banknote denominations and nearly half of these people do not receive the right change on occasion. </w:t>
      </w:r>
      <w:r w:rsidRPr="00B43AC5">
        <w:rPr>
          <w:color w:val="000000" w:themeColor="text1"/>
          <w:shd w:val="clear" w:color="auto" w:fill="FFFFFF"/>
        </w:rPr>
        <w:t xml:space="preserve">Also, </w:t>
      </w:r>
      <w:r w:rsidR="00693F4B" w:rsidRPr="00B43AC5">
        <w:rPr>
          <w:color w:val="000000" w:themeColor="text1"/>
          <w:shd w:val="clear" w:color="auto" w:fill="FFFFFF"/>
        </w:rPr>
        <w:t>93 per cent of people who are blind or have low vision advised they would welcome a tactile feature on Australian banknotes.</w:t>
      </w:r>
    </w:p>
    <w:p w14:paraId="2F27DE54" w14:textId="55D3AC8C" w:rsidR="00934669" w:rsidRPr="00B43AC5" w:rsidRDefault="00693F4B" w:rsidP="00B43AC5">
      <w:pPr>
        <w:spacing w:line="312" w:lineRule="auto"/>
        <w:rPr>
          <w:color w:val="000000" w:themeColor="text1"/>
        </w:rPr>
      </w:pPr>
      <w:r w:rsidRPr="00B43AC5">
        <w:rPr>
          <w:color w:val="000000" w:themeColor="text1"/>
        </w:rPr>
        <w:t xml:space="preserve">Our advocacy efforts and the efforts of </w:t>
      </w:r>
      <w:r w:rsidR="00636C0C" w:rsidRPr="00B43AC5">
        <w:rPr>
          <w:color w:val="000000" w:themeColor="text1"/>
        </w:rPr>
        <w:t xml:space="preserve">many </w:t>
      </w:r>
      <w:r w:rsidRPr="00B43AC5">
        <w:rPr>
          <w:color w:val="000000" w:themeColor="text1"/>
        </w:rPr>
        <w:t>others in our community</w:t>
      </w:r>
      <w:r w:rsidR="00636C0C" w:rsidRPr="00B43AC5">
        <w:rPr>
          <w:color w:val="000000" w:themeColor="text1"/>
        </w:rPr>
        <w:t xml:space="preserve"> </w:t>
      </w:r>
      <w:r w:rsidRPr="00B43AC5">
        <w:rPr>
          <w:color w:val="000000" w:themeColor="text1"/>
        </w:rPr>
        <w:t>have succeeded. On 1 September</w:t>
      </w:r>
      <w:r w:rsidR="008325DE" w:rsidRPr="00B43AC5">
        <w:rPr>
          <w:color w:val="000000" w:themeColor="text1"/>
        </w:rPr>
        <w:t xml:space="preserve"> 2</w:t>
      </w:r>
      <w:r w:rsidR="00934669" w:rsidRPr="00B43AC5">
        <w:rPr>
          <w:color w:val="000000" w:themeColor="text1"/>
        </w:rPr>
        <w:t>0</w:t>
      </w:r>
      <w:r w:rsidR="008325DE" w:rsidRPr="00B43AC5">
        <w:rPr>
          <w:color w:val="000000" w:themeColor="text1"/>
        </w:rPr>
        <w:t>1</w:t>
      </w:r>
      <w:r w:rsidR="00934669" w:rsidRPr="00B43AC5">
        <w:rPr>
          <w:color w:val="000000" w:themeColor="text1"/>
        </w:rPr>
        <w:t>6,</w:t>
      </w:r>
      <w:r w:rsidRPr="00B43AC5">
        <w:rPr>
          <w:color w:val="000000" w:themeColor="text1"/>
        </w:rPr>
        <w:t xml:space="preserve"> the first</w:t>
      </w:r>
      <w:r w:rsidR="00636C0C" w:rsidRPr="00B43AC5">
        <w:rPr>
          <w:color w:val="000000" w:themeColor="text1"/>
        </w:rPr>
        <w:t xml:space="preserve"> Australian banknote – the $5 note – </w:t>
      </w:r>
      <w:r w:rsidR="00900007" w:rsidRPr="00B43AC5">
        <w:rPr>
          <w:color w:val="000000" w:themeColor="text1"/>
        </w:rPr>
        <w:t>will have</w:t>
      </w:r>
      <w:r w:rsidR="00636C0C" w:rsidRPr="00B43AC5">
        <w:rPr>
          <w:color w:val="000000" w:themeColor="text1"/>
        </w:rPr>
        <w:t xml:space="preserve"> a tactile feature</w:t>
      </w:r>
      <w:r w:rsidR="008325DE" w:rsidRPr="00B43AC5">
        <w:rPr>
          <w:color w:val="000000" w:themeColor="text1"/>
        </w:rPr>
        <w:t>.</w:t>
      </w:r>
      <w:r w:rsidR="00934669" w:rsidRPr="00B43AC5">
        <w:rPr>
          <w:color w:val="000000" w:themeColor="text1"/>
        </w:rPr>
        <w:t xml:space="preserve"> </w:t>
      </w:r>
    </w:p>
    <w:p w14:paraId="54A4264A" w14:textId="0124479A" w:rsidR="002A2E56" w:rsidRPr="00B43AC5" w:rsidRDefault="00693F4B" w:rsidP="00B43AC5">
      <w:pPr>
        <w:spacing w:line="312" w:lineRule="auto"/>
        <w:rPr>
          <w:color w:val="000000" w:themeColor="text1"/>
          <w:highlight w:val="yellow"/>
        </w:rPr>
      </w:pPr>
      <w:r w:rsidRPr="00B43AC5">
        <w:rPr>
          <w:color w:val="000000" w:themeColor="text1"/>
        </w:rPr>
        <w:t xml:space="preserve">But the work is not done. The banking system in Australia still has many accessibility issues. </w:t>
      </w:r>
      <w:r w:rsidR="002A2E56" w:rsidRPr="00B43AC5">
        <w:rPr>
          <w:color w:val="000000" w:themeColor="text1"/>
        </w:rPr>
        <w:t xml:space="preserve">We </w:t>
      </w:r>
      <w:r w:rsidRPr="00B43AC5">
        <w:rPr>
          <w:color w:val="000000" w:themeColor="text1"/>
        </w:rPr>
        <w:t>continu</w:t>
      </w:r>
      <w:r w:rsidR="00900007" w:rsidRPr="00B43AC5">
        <w:rPr>
          <w:color w:val="000000" w:themeColor="text1"/>
        </w:rPr>
        <w:t>e</w:t>
      </w:r>
      <w:r w:rsidRPr="00B43AC5">
        <w:rPr>
          <w:color w:val="000000" w:themeColor="text1"/>
        </w:rPr>
        <w:t xml:space="preserve"> to </w:t>
      </w:r>
      <w:r w:rsidR="002A2E56" w:rsidRPr="00B43AC5">
        <w:rPr>
          <w:color w:val="000000" w:themeColor="text1"/>
        </w:rPr>
        <w:t xml:space="preserve">work closely with </w:t>
      </w:r>
      <w:r w:rsidRPr="00B43AC5">
        <w:rPr>
          <w:color w:val="000000" w:themeColor="text1"/>
        </w:rPr>
        <w:t xml:space="preserve">the big banks and </w:t>
      </w:r>
      <w:r w:rsidR="002A2E56" w:rsidRPr="00B43AC5">
        <w:rPr>
          <w:color w:val="000000" w:themeColor="text1"/>
        </w:rPr>
        <w:t>the Australian Bankers Association</w:t>
      </w:r>
      <w:r w:rsidRPr="00B43AC5">
        <w:rPr>
          <w:color w:val="000000" w:themeColor="text1"/>
        </w:rPr>
        <w:t xml:space="preserve"> to </w:t>
      </w:r>
      <w:r w:rsidR="00AF015F" w:rsidRPr="00B43AC5">
        <w:rPr>
          <w:color w:val="000000" w:themeColor="text1"/>
        </w:rPr>
        <w:t xml:space="preserve">ensure </w:t>
      </w:r>
      <w:r w:rsidRPr="00B43AC5">
        <w:rPr>
          <w:color w:val="000000" w:themeColor="text1"/>
        </w:rPr>
        <w:t xml:space="preserve">our community </w:t>
      </w:r>
      <w:r w:rsidR="00AF015F" w:rsidRPr="00B43AC5">
        <w:rPr>
          <w:color w:val="000000" w:themeColor="text1"/>
        </w:rPr>
        <w:t>is</w:t>
      </w:r>
      <w:r w:rsidRPr="00B43AC5">
        <w:rPr>
          <w:color w:val="000000" w:themeColor="text1"/>
        </w:rPr>
        <w:t xml:space="preserve"> included</w:t>
      </w:r>
      <w:r w:rsidR="002A2E56" w:rsidRPr="00B43AC5">
        <w:rPr>
          <w:color w:val="000000" w:themeColor="text1"/>
        </w:rPr>
        <w:t>.</w:t>
      </w:r>
    </w:p>
    <w:p w14:paraId="6752C1E2" w14:textId="77777777" w:rsidR="000F0ED5" w:rsidRPr="00B43AC5" w:rsidRDefault="000F0ED5" w:rsidP="00B43AC5">
      <w:pPr>
        <w:pStyle w:val="Heading3"/>
        <w:spacing w:before="120" w:after="180" w:line="312" w:lineRule="auto"/>
        <w:rPr>
          <w:color w:val="000000" w:themeColor="text1"/>
        </w:rPr>
      </w:pPr>
      <w:bookmarkStart w:id="132" w:name="_Toc461439577"/>
      <w:bookmarkStart w:id="133" w:name="_Toc461440635"/>
      <w:bookmarkStart w:id="134" w:name="_Toc430606677"/>
      <w:r w:rsidRPr="00B43AC5">
        <w:rPr>
          <w:color w:val="000000" w:themeColor="text1"/>
        </w:rPr>
        <w:t>Going places</w:t>
      </w:r>
      <w:bookmarkEnd w:id="132"/>
      <w:bookmarkEnd w:id="133"/>
    </w:p>
    <w:p w14:paraId="6CE4DFE1" w14:textId="5372AC89" w:rsidR="000F0ED5" w:rsidRPr="00B43AC5" w:rsidRDefault="000F0ED5" w:rsidP="00B43AC5">
      <w:pPr>
        <w:spacing w:line="312" w:lineRule="auto"/>
        <w:rPr>
          <w:rFonts w:cs="Arial"/>
          <w:color w:val="000000" w:themeColor="text1"/>
        </w:rPr>
      </w:pPr>
      <w:r w:rsidRPr="00B43AC5">
        <w:rPr>
          <w:rFonts w:cs="Arial"/>
          <w:color w:val="000000" w:themeColor="text1"/>
        </w:rPr>
        <w:t>Many people in our community rely on public transport, especially taxis, to get around. Following numerous submissions and campaigning by Vision Australia the Taxi Transport Subsidy Scheme in NSW was lifted from $30 to $60.</w:t>
      </w:r>
    </w:p>
    <w:p w14:paraId="3FAD0F22" w14:textId="77777777" w:rsidR="000F0ED5" w:rsidRPr="00B43AC5" w:rsidRDefault="000F0ED5" w:rsidP="00B43AC5">
      <w:pPr>
        <w:pStyle w:val="Heading3"/>
        <w:spacing w:before="120" w:after="180" w:line="312" w:lineRule="auto"/>
        <w:rPr>
          <w:color w:val="000000" w:themeColor="text1"/>
        </w:rPr>
      </w:pPr>
      <w:bookmarkStart w:id="135" w:name="_Toc461439578"/>
      <w:bookmarkStart w:id="136" w:name="_Toc461440636"/>
      <w:r w:rsidRPr="00B43AC5">
        <w:rPr>
          <w:color w:val="000000" w:themeColor="text1"/>
        </w:rPr>
        <w:t>Pass the remote</w:t>
      </w:r>
      <w:bookmarkEnd w:id="135"/>
      <w:bookmarkEnd w:id="136"/>
    </w:p>
    <w:p w14:paraId="6D2A69E9" w14:textId="6AEC692B" w:rsidR="000F0ED5" w:rsidRPr="00B43AC5" w:rsidRDefault="000F0ED5" w:rsidP="00B43AC5">
      <w:pPr>
        <w:spacing w:line="312" w:lineRule="auto"/>
        <w:rPr>
          <w:rFonts w:cs="Arial"/>
          <w:color w:val="000000" w:themeColor="text1"/>
        </w:rPr>
      </w:pPr>
      <w:r w:rsidRPr="00B43AC5">
        <w:rPr>
          <w:rFonts w:cs="Arial"/>
          <w:color w:val="000000" w:themeColor="text1"/>
        </w:rPr>
        <w:t xml:space="preserve">Watching television is part of Australian culture. But our community needs audio-described content to enjoy this past-time. By </w:t>
      </w:r>
      <w:r w:rsidR="00900007" w:rsidRPr="00B43AC5">
        <w:rPr>
          <w:rFonts w:cs="Arial"/>
          <w:color w:val="000000" w:themeColor="text1"/>
        </w:rPr>
        <w:t xml:space="preserve">lobbying the </w:t>
      </w:r>
      <w:r w:rsidRPr="00B43AC5">
        <w:rPr>
          <w:rFonts w:cs="Arial"/>
          <w:color w:val="000000" w:themeColor="text1"/>
        </w:rPr>
        <w:t>Government we secured an extension of the audio description trial on ABC iview.</w:t>
      </w:r>
    </w:p>
    <w:p w14:paraId="28667B46" w14:textId="77777777" w:rsidR="00B15EC1" w:rsidRDefault="00B15EC1">
      <w:pPr>
        <w:spacing w:before="0" w:after="0"/>
        <w:rPr>
          <w:rFonts w:eastAsiaTheme="majorEastAsia"/>
          <w:b/>
          <w:bCs/>
          <w:kern w:val="32"/>
          <w:sz w:val="36"/>
          <w:szCs w:val="32"/>
        </w:rPr>
      </w:pPr>
      <w:r>
        <w:br w:type="page"/>
      </w:r>
    </w:p>
    <w:p w14:paraId="2E9664B0" w14:textId="18F5CA81" w:rsidR="00700BE4" w:rsidRPr="009B697C" w:rsidRDefault="00700BE4" w:rsidP="00E7611D">
      <w:pPr>
        <w:pStyle w:val="Heading2"/>
        <w:spacing w:before="120" w:after="180" w:line="312" w:lineRule="auto"/>
      </w:pPr>
      <w:bookmarkStart w:id="137" w:name="_Toc461111681"/>
      <w:bookmarkStart w:id="138" w:name="_Toc461439579"/>
      <w:bookmarkStart w:id="139" w:name="_Toc461440637"/>
      <w:r w:rsidRPr="009B697C">
        <w:lastRenderedPageBreak/>
        <w:t>Connecting with the community</w:t>
      </w:r>
      <w:bookmarkEnd w:id="134"/>
      <w:bookmarkEnd w:id="137"/>
      <w:bookmarkEnd w:id="138"/>
      <w:bookmarkEnd w:id="139"/>
    </w:p>
    <w:p w14:paraId="2E9664BB" w14:textId="77777777" w:rsidR="005241DE" w:rsidRPr="009B697C" w:rsidRDefault="00EB1D48" w:rsidP="00E7611D">
      <w:pPr>
        <w:pStyle w:val="Heading3"/>
        <w:spacing w:before="120" w:after="180" w:line="312" w:lineRule="auto"/>
      </w:pPr>
      <w:bookmarkStart w:id="140" w:name="_Toc461439580"/>
      <w:bookmarkStart w:id="141" w:name="_Toc461440638"/>
      <w:r w:rsidRPr="009B697C">
        <w:t xml:space="preserve">Vision Australia’s </w:t>
      </w:r>
      <w:r w:rsidR="005241DE" w:rsidRPr="009B697C">
        <w:t xml:space="preserve">Carols by </w:t>
      </w:r>
      <w:r w:rsidR="009B697C" w:rsidRPr="009B697C">
        <w:t>Candlelight</w:t>
      </w:r>
      <w:bookmarkEnd w:id="140"/>
      <w:bookmarkEnd w:id="141"/>
    </w:p>
    <w:p w14:paraId="6069563D" w14:textId="045C2370" w:rsidR="00F12D06" w:rsidRDefault="00C035D8" w:rsidP="00E7611D">
      <w:pPr>
        <w:pStyle w:val="ListParagraph"/>
        <w:numPr>
          <w:ilvl w:val="0"/>
          <w:numId w:val="11"/>
        </w:numPr>
        <w:spacing w:line="312" w:lineRule="auto"/>
        <w:ind w:left="425" w:hanging="357"/>
        <w:rPr>
          <w:rFonts w:cs="Arial"/>
        </w:rPr>
      </w:pPr>
      <w:r>
        <w:rPr>
          <w:rFonts w:cs="Arial"/>
        </w:rPr>
        <w:t>N</w:t>
      </w:r>
      <w:r w:rsidR="00F12D06">
        <w:rPr>
          <w:rFonts w:cs="Arial"/>
        </w:rPr>
        <w:t xml:space="preserve">early $1.38M </w:t>
      </w:r>
      <w:r w:rsidR="00595BA6">
        <w:rPr>
          <w:rFonts w:cs="Arial"/>
        </w:rPr>
        <w:t xml:space="preserve">was </w:t>
      </w:r>
      <w:r w:rsidR="00F12D06">
        <w:rPr>
          <w:rFonts w:cs="Arial"/>
        </w:rPr>
        <w:t>raised – thank you Australia</w:t>
      </w:r>
    </w:p>
    <w:p w14:paraId="2E9664BC" w14:textId="660630EB" w:rsidR="00E85DCF" w:rsidRPr="009B697C" w:rsidRDefault="00C035D8" w:rsidP="00E7611D">
      <w:pPr>
        <w:pStyle w:val="ListParagraph"/>
        <w:numPr>
          <w:ilvl w:val="0"/>
          <w:numId w:val="11"/>
        </w:numPr>
        <w:spacing w:line="312" w:lineRule="auto"/>
        <w:ind w:left="425" w:hanging="357"/>
        <w:rPr>
          <w:rFonts w:cs="Arial"/>
        </w:rPr>
      </w:pPr>
      <w:r>
        <w:rPr>
          <w:rFonts w:cs="Arial"/>
        </w:rPr>
        <w:t>T</w:t>
      </w:r>
      <w:r w:rsidR="009B697C">
        <w:rPr>
          <w:rFonts w:cs="Arial"/>
        </w:rPr>
        <w:t>icket sales increased by 13% from the previous year</w:t>
      </w:r>
    </w:p>
    <w:p w14:paraId="2E9664BD" w14:textId="37AE7E21" w:rsidR="005241DE" w:rsidRPr="009B697C" w:rsidRDefault="00C035D8" w:rsidP="00E7611D">
      <w:pPr>
        <w:pStyle w:val="ListParagraph"/>
        <w:numPr>
          <w:ilvl w:val="0"/>
          <w:numId w:val="11"/>
        </w:numPr>
        <w:spacing w:line="312" w:lineRule="auto"/>
        <w:ind w:left="425" w:hanging="357"/>
        <w:rPr>
          <w:rFonts w:cs="Arial"/>
        </w:rPr>
      </w:pPr>
      <w:r>
        <w:rPr>
          <w:rFonts w:cs="Arial"/>
        </w:rPr>
        <w:t>D</w:t>
      </w:r>
      <w:r w:rsidR="009B697C">
        <w:rPr>
          <w:rFonts w:cs="Arial"/>
        </w:rPr>
        <w:t xml:space="preserve">onations increased by 16% </w:t>
      </w:r>
    </w:p>
    <w:p w14:paraId="2E9664BE" w14:textId="3C29816B" w:rsidR="005241DE" w:rsidRDefault="00C035D8" w:rsidP="00E7611D">
      <w:pPr>
        <w:pStyle w:val="ListParagraph"/>
        <w:numPr>
          <w:ilvl w:val="0"/>
          <w:numId w:val="11"/>
        </w:numPr>
        <w:spacing w:line="312" w:lineRule="auto"/>
        <w:ind w:left="425" w:hanging="357"/>
        <w:rPr>
          <w:rFonts w:cs="Arial"/>
        </w:rPr>
      </w:pPr>
      <w:r>
        <w:rPr>
          <w:rFonts w:cs="Arial"/>
        </w:rPr>
        <w:t>M</w:t>
      </w:r>
      <w:r w:rsidR="009B697C">
        <w:rPr>
          <w:rFonts w:cs="Arial"/>
        </w:rPr>
        <w:t xml:space="preserve">edia exposure increased by 28% </w:t>
      </w:r>
      <w:r w:rsidR="00900007">
        <w:rPr>
          <w:rFonts w:cs="Arial"/>
        </w:rPr>
        <w:t>from the previous year</w:t>
      </w:r>
    </w:p>
    <w:p w14:paraId="2E9664BF" w14:textId="3D02EF6D" w:rsidR="00F01B30" w:rsidRDefault="00F01B30" w:rsidP="00E7611D">
      <w:pPr>
        <w:pStyle w:val="Heading3"/>
        <w:spacing w:before="120" w:after="180" w:line="312" w:lineRule="auto"/>
      </w:pPr>
      <w:bookmarkStart w:id="142" w:name="_Toc461439581"/>
      <w:bookmarkStart w:id="143" w:name="_Toc461440639"/>
      <w:r>
        <w:t>Open Day</w:t>
      </w:r>
      <w:r w:rsidR="00D631AF">
        <w:t>s</w:t>
      </w:r>
      <w:bookmarkEnd w:id="142"/>
      <w:bookmarkEnd w:id="143"/>
      <w:r>
        <w:t xml:space="preserve"> </w:t>
      </w:r>
    </w:p>
    <w:p w14:paraId="2E9664C0" w14:textId="4C5E1856" w:rsidR="00F01B30" w:rsidRDefault="00F01B30" w:rsidP="00E7611D">
      <w:pPr>
        <w:pStyle w:val="ListParagraph"/>
        <w:numPr>
          <w:ilvl w:val="0"/>
          <w:numId w:val="22"/>
        </w:numPr>
        <w:spacing w:line="312" w:lineRule="auto"/>
        <w:ind w:left="425" w:hanging="357"/>
      </w:pPr>
      <w:r>
        <w:t xml:space="preserve">Open Day events were </w:t>
      </w:r>
      <w:r w:rsidR="008231F2">
        <w:t xml:space="preserve">held </w:t>
      </w:r>
      <w:r>
        <w:t>in Brisbane</w:t>
      </w:r>
      <w:r w:rsidR="00D631AF">
        <w:t>,</w:t>
      </w:r>
      <w:r>
        <w:t xml:space="preserve"> Newcastle</w:t>
      </w:r>
      <w:r w:rsidR="00D631AF">
        <w:t xml:space="preserve"> and at our Seeing Eye Dog  facility in Kensington</w:t>
      </w:r>
    </w:p>
    <w:p w14:paraId="2E9664C1" w14:textId="3AC22420" w:rsidR="00F01B30" w:rsidRDefault="00D631AF" w:rsidP="00E7611D">
      <w:pPr>
        <w:pStyle w:val="ListParagraph"/>
        <w:numPr>
          <w:ilvl w:val="0"/>
          <w:numId w:val="22"/>
        </w:numPr>
        <w:spacing w:line="312" w:lineRule="auto"/>
        <w:ind w:left="425" w:hanging="357"/>
      </w:pPr>
      <w:r>
        <w:t>3</w:t>
      </w:r>
      <w:r w:rsidR="00F01B30">
        <w:t>,</w:t>
      </w:r>
      <w:r>
        <w:t>631</w:t>
      </w:r>
      <w:r w:rsidR="00F01B30">
        <w:t xml:space="preserve"> visitors </w:t>
      </w:r>
      <w:r w:rsidR="00F12D06">
        <w:t xml:space="preserve">joined us </w:t>
      </w:r>
    </w:p>
    <w:p w14:paraId="2E9664C2" w14:textId="2481143A" w:rsidR="00F01B30" w:rsidRPr="00F01B30" w:rsidRDefault="00F01B30" w:rsidP="00E7611D">
      <w:pPr>
        <w:pStyle w:val="ListParagraph"/>
        <w:numPr>
          <w:ilvl w:val="0"/>
          <w:numId w:val="22"/>
        </w:numPr>
        <w:spacing w:line="312" w:lineRule="auto"/>
        <w:ind w:left="425" w:hanging="357"/>
      </w:pPr>
      <w:r>
        <w:t>92% of attendees in Brisbane and 87% of attendees in Newcastle were satisfied with the</w:t>
      </w:r>
      <w:r w:rsidR="00F12D06">
        <w:t xml:space="preserve"> </w:t>
      </w:r>
      <w:r>
        <w:t>event</w:t>
      </w:r>
      <w:r w:rsidR="00D631AF">
        <w:t>s</w:t>
      </w:r>
    </w:p>
    <w:p w14:paraId="43884EF4" w14:textId="67147D13" w:rsidR="00B15EC1" w:rsidRDefault="00C035D8" w:rsidP="00E7611D">
      <w:pPr>
        <w:pStyle w:val="Heading3"/>
        <w:spacing w:before="120" w:after="180" w:line="312" w:lineRule="auto"/>
        <w:rPr>
          <w:lang w:val="en"/>
        </w:rPr>
      </w:pPr>
      <w:bookmarkStart w:id="144" w:name="_Toc461111683"/>
      <w:bookmarkStart w:id="145" w:name="_Toc461439582"/>
      <w:bookmarkStart w:id="146" w:name="_Toc461440640"/>
      <w:r>
        <w:rPr>
          <w:lang w:val="en"/>
        </w:rPr>
        <w:t>Client story: Sarah Hocking, S</w:t>
      </w:r>
      <w:r w:rsidR="00B15EC1" w:rsidRPr="007B086E">
        <w:rPr>
          <w:lang w:val="en"/>
        </w:rPr>
        <w:t>tanding by your side</w:t>
      </w:r>
      <w:bookmarkEnd w:id="144"/>
      <w:bookmarkEnd w:id="145"/>
      <w:bookmarkEnd w:id="146"/>
      <w:r w:rsidR="00B15EC1">
        <w:rPr>
          <w:lang w:val="en"/>
        </w:rPr>
        <w:t xml:space="preserve"> </w:t>
      </w:r>
    </w:p>
    <w:p w14:paraId="29D4B298" w14:textId="77777777" w:rsidR="00B15EC1" w:rsidRDefault="00B15EC1" w:rsidP="00E7611D">
      <w:pPr>
        <w:spacing w:line="312" w:lineRule="auto"/>
        <w:rPr>
          <w:lang w:val="en"/>
        </w:rPr>
      </w:pPr>
      <w:r w:rsidRPr="007B086E">
        <w:rPr>
          <w:lang w:val="en"/>
        </w:rPr>
        <w:t xml:space="preserve">In nine months, Sarah Hocking got married, gave birth to her first child, and became blind. </w:t>
      </w:r>
    </w:p>
    <w:p w14:paraId="5FD429DD" w14:textId="77777777" w:rsidR="00B15EC1" w:rsidRDefault="00B15EC1" w:rsidP="00E7611D">
      <w:pPr>
        <w:spacing w:line="312" w:lineRule="auto"/>
        <w:rPr>
          <w:lang w:val="en"/>
        </w:rPr>
      </w:pPr>
      <w:r w:rsidRPr="007B086E">
        <w:rPr>
          <w:lang w:val="en"/>
        </w:rPr>
        <w:t>The 28-year-old, who is a primary school teacher, realised her vision was deteriorating about three weeks before giving birth to son Archer.</w:t>
      </w:r>
    </w:p>
    <w:p w14:paraId="6956E969" w14:textId="77777777" w:rsidR="00B15EC1" w:rsidRDefault="00B15EC1" w:rsidP="00E7611D">
      <w:pPr>
        <w:spacing w:line="312" w:lineRule="auto"/>
        <w:rPr>
          <w:lang w:val="en"/>
        </w:rPr>
      </w:pPr>
      <w:r w:rsidRPr="007B086E">
        <w:rPr>
          <w:lang w:val="en"/>
        </w:rPr>
        <w:t>“I noticed the whiteboard blurring a bit, and the kids were picking up on things when I was reading to them,” she said. “I didn’t think anything of it</w:t>
      </w:r>
      <w:r>
        <w:rPr>
          <w:lang w:val="en"/>
        </w:rPr>
        <w:t>.</w:t>
      </w:r>
      <w:r w:rsidRPr="007B086E">
        <w:rPr>
          <w:lang w:val="en"/>
        </w:rPr>
        <w:t xml:space="preserve"> I just put it down to being tired and my pregnancy.”</w:t>
      </w:r>
    </w:p>
    <w:p w14:paraId="46455116" w14:textId="4FC3C185" w:rsidR="00B15EC1" w:rsidRDefault="00B15EC1" w:rsidP="00E7611D">
      <w:pPr>
        <w:spacing w:line="312" w:lineRule="auto"/>
        <w:rPr>
          <w:lang w:val="en"/>
        </w:rPr>
      </w:pPr>
      <w:r w:rsidRPr="007B086E">
        <w:rPr>
          <w:lang w:val="en"/>
        </w:rPr>
        <w:t>She and husband Cameron started to worry when the features of the newsrea</w:t>
      </w:r>
      <w:r w:rsidR="005D2C97">
        <w:rPr>
          <w:lang w:val="en"/>
        </w:rPr>
        <w:t>der</w:t>
      </w:r>
      <w:r w:rsidRPr="007B086E">
        <w:rPr>
          <w:lang w:val="en"/>
        </w:rPr>
        <w:t>s</w:t>
      </w:r>
      <w:r w:rsidR="005D2C97">
        <w:rPr>
          <w:lang w:val="en"/>
        </w:rPr>
        <w:t>’</w:t>
      </w:r>
      <w:r w:rsidRPr="007B086E">
        <w:rPr>
          <w:lang w:val="en"/>
        </w:rPr>
        <w:t xml:space="preserve"> face</w:t>
      </w:r>
      <w:r w:rsidR="005D2C97">
        <w:rPr>
          <w:lang w:val="en"/>
        </w:rPr>
        <w:t>s</w:t>
      </w:r>
      <w:r w:rsidRPr="007B086E">
        <w:rPr>
          <w:lang w:val="en"/>
        </w:rPr>
        <w:t xml:space="preserve"> on television w</w:t>
      </w:r>
      <w:r w:rsidR="005D2C97">
        <w:rPr>
          <w:lang w:val="en"/>
        </w:rPr>
        <w:t>ere</w:t>
      </w:r>
      <w:r w:rsidRPr="007B086E">
        <w:rPr>
          <w:lang w:val="en"/>
        </w:rPr>
        <w:t xml:space="preserve"> no longer identifiable. </w:t>
      </w:r>
    </w:p>
    <w:p w14:paraId="6C44A111" w14:textId="77777777" w:rsidR="00B15EC1" w:rsidRDefault="00B15EC1" w:rsidP="00E7611D">
      <w:pPr>
        <w:spacing w:line="312" w:lineRule="auto"/>
        <w:rPr>
          <w:lang w:val="en"/>
        </w:rPr>
      </w:pPr>
      <w:r w:rsidRPr="007B086E">
        <w:rPr>
          <w:lang w:val="en"/>
        </w:rPr>
        <w:t xml:space="preserve">“I got sent for a CT scan about midnight and </w:t>
      </w:r>
      <w:r>
        <w:rPr>
          <w:lang w:val="en"/>
        </w:rPr>
        <w:t>was</w:t>
      </w:r>
      <w:r w:rsidRPr="007B086E">
        <w:rPr>
          <w:lang w:val="en"/>
        </w:rPr>
        <w:t xml:space="preserve"> woken up with the results of that about three in the morning</w:t>
      </w:r>
      <w:r>
        <w:rPr>
          <w:lang w:val="en"/>
        </w:rPr>
        <w:t>.</w:t>
      </w:r>
      <w:r w:rsidRPr="007B086E">
        <w:rPr>
          <w:lang w:val="en"/>
        </w:rPr>
        <w:t>”</w:t>
      </w:r>
    </w:p>
    <w:p w14:paraId="1FE3EE7B" w14:textId="0461C01B" w:rsidR="00B15EC1" w:rsidRDefault="00B15EC1" w:rsidP="00E7611D">
      <w:pPr>
        <w:spacing w:line="312" w:lineRule="auto"/>
        <w:rPr>
          <w:lang w:val="en"/>
        </w:rPr>
      </w:pPr>
      <w:r w:rsidRPr="007B086E">
        <w:rPr>
          <w:lang w:val="en"/>
        </w:rPr>
        <w:t>The scan revealed three benign tumo</w:t>
      </w:r>
      <w:r w:rsidR="006C4D20">
        <w:rPr>
          <w:lang w:val="en"/>
        </w:rPr>
        <w:t>u</w:t>
      </w:r>
      <w:r w:rsidRPr="007B086E">
        <w:rPr>
          <w:lang w:val="en"/>
        </w:rPr>
        <w:t xml:space="preserve">rs in Sarah’s brain, two of which were on her optic nerve. Archer was born by emergency caesarean within hours. Nine days later, Sarah underwent more than seven hours of brain surgery. </w:t>
      </w:r>
      <w:r w:rsidR="00454911">
        <w:rPr>
          <w:lang w:val="en"/>
        </w:rPr>
        <w:t>Two tumo</w:t>
      </w:r>
      <w:r w:rsidR="006C4D20">
        <w:rPr>
          <w:lang w:val="en"/>
        </w:rPr>
        <w:t>u</w:t>
      </w:r>
      <w:r w:rsidR="00454911">
        <w:rPr>
          <w:lang w:val="en"/>
        </w:rPr>
        <w:t>rs were removed and Sarah</w:t>
      </w:r>
      <w:r w:rsidRPr="007B086E">
        <w:rPr>
          <w:lang w:val="en"/>
        </w:rPr>
        <w:t xml:space="preserve"> was at first hopeful of keeping her sight, but then it started to deteriorate rapidly. </w:t>
      </w:r>
    </w:p>
    <w:p w14:paraId="0640AE58" w14:textId="7A1AF079" w:rsidR="00B15EC1" w:rsidRDefault="00B15EC1" w:rsidP="00E7611D">
      <w:pPr>
        <w:spacing w:line="312" w:lineRule="auto"/>
        <w:rPr>
          <w:lang w:val="en"/>
        </w:rPr>
      </w:pPr>
      <w:r w:rsidRPr="007B086E">
        <w:rPr>
          <w:lang w:val="en"/>
        </w:rPr>
        <w:t xml:space="preserve">Two events mark the start of </w:t>
      </w:r>
      <w:r w:rsidR="00454911">
        <w:rPr>
          <w:lang w:val="en"/>
        </w:rPr>
        <w:t>Sarah’s</w:t>
      </w:r>
      <w:r w:rsidRPr="007B086E">
        <w:rPr>
          <w:lang w:val="en"/>
        </w:rPr>
        <w:t xml:space="preserve"> recovery: her mother’s arrival, and her first appointment with Vision Australia.</w:t>
      </w:r>
    </w:p>
    <w:p w14:paraId="7A6D0848" w14:textId="77777777" w:rsidR="00B15EC1" w:rsidRDefault="00B15EC1" w:rsidP="00E7611D">
      <w:pPr>
        <w:spacing w:line="312" w:lineRule="auto"/>
        <w:rPr>
          <w:lang w:val="en"/>
        </w:rPr>
      </w:pPr>
      <w:r w:rsidRPr="007B086E">
        <w:rPr>
          <w:lang w:val="en"/>
        </w:rPr>
        <w:lastRenderedPageBreak/>
        <w:t>“I'm forever thankful to Vision Australia</w:t>
      </w:r>
      <w:r>
        <w:rPr>
          <w:lang w:val="en"/>
        </w:rPr>
        <w:t xml:space="preserve"> for standing by my side.</w:t>
      </w:r>
      <w:r w:rsidRPr="007B086E">
        <w:rPr>
          <w:lang w:val="en"/>
        </w:rPr>
        <w:t xml:space="preserve"> I would have been lost without them,” she said.</w:t>
      </w:r>
    </w:p>
    <w:p w14:paraId="43E3B9B4" w14:textId="418D7A2D" w:rsidR="00B15EC1" w:rsidRPr="007B086E" w:rsidRDefault="00B15EC1" w:rsidP="00E7611D">
      <w:pPr>
        <w:spacing w:line="312" w:lineRule="auto"/>
        <w:rPr>
          <w:highlight w:val="yellow"/>
          <w:lang w:val="en"/>
        </w:rPr>
      </w:pPr>
      <w:r w:rsidRPr="007B086E">
        <w:rPr>
          <w:lang w:val="en"/>
        </w:rPr>
        <w:t>Fast-track one year later and Sarah is now training for a half marathon, running her own blog, giving media interviews</w:t>
      </w:r>
      <w:r>
        <w:rPr>
          <w:lang w:val="en"/>
        </w:rPr>
        <w:t xml:space="preserve"> and</w:t>
      </w:r>
      <w:r w:rsidRPr="007B086E">
        <w:rPr>
          <w:lang w:val="en"/>
        </w:rPr>
        <w:t xml:space="preserve"> busily chasing after her on-the-go toddler. </w:t>
      </w:r>
      <w:r>
        <w:rPr>
          <w:lang w:val="en"/>
        </w:rPr>
        <w:t>In time, Sarah hopes to be matched</w:t>
      </w:r>
      <w:r w:rsidR="001E0BD5">
        <w:rPr>
          <w:lang w:val="en"/>
        </w:rPr>
        <w:t xml:space="preserve"> </w:t>
      </w:r>
      <w:r>
        <w:rPr>
          <w:lang w:val="en"/>
        </w:rPr>
        <w:t xml:space="preserve">with </w:t>
      </w:r>
      <w:r w:rsidRPr="007B086E">
        <w:rPr>
          <w:lang w:val="en"/>
        </w:rPr>
        <w:t>a Seeing Eye Dog.</w:t>
      </w:r>
    </w:p>
    <w:p w14:paraId="2E9664C3" w14:textId="65F00A36" w:rsidR="00454911" w:rsidRDefault="00454911" w:rsidP="00E7611D">
      <w:pPr>
        <w:spacing w:line="312" w:lineRule="auto"/>
      </w:pPr>
      <w:r>
        <w:br w:type="page"/>
      </w:r>
    </w:p>
    <w:p w14:paraId="2E9664CF" w14:textId="43E36E72" w:rsidR="00CA6B23" w:rsidRPr="003D5EDD" w:rsidRDefault="00990A5F" w:rsidP="00E7611D">
      <w:pPr>
        <w:pStyle w:val="Heading1"/>
        <w:spacing w:before="120" w:after="180" w:line="312" w:lineRule="auto"/>
      </w:pPr>
      <w:bookmarkStart w:id="147" w:name="_Toc461111684"/>
      <w:bookmarkStart w:id="148" w:name="_Toc461440641"/>
      <w:r>
        <w:lastRenderedPageBreak/>
        <w:t>An</w:t>
      </w:r>
      <w:r w:rsidR="007A169A">
        <w:t xml:space="preserve"> army of </w:t>
      </w:r>
      <w:r>
        <w:t xml:space="preserve">dedicated </w:t>
      </w:r>
      <w:r w:rsidR="007A169A">
        <w:t>volunteers</w:t>
      </w:r>
      <w:bookmarkEnd w:id="147"/>
      <w:bookmarkEnd w:id="148"/>
    </w:p>
    <w:p w14:paraId="2E9664D0" w14:textId="69AB5B50" w:rsidR="00CA6B23" w:rsidRPr="003D5EDD" w:rsidRDefault="00990A5F" w:rsidP="00E7611D">
      <w:pPr>
        <w:spacing w:line="312" w:lineRule="auto"/>
      </w:pPr>
      <w:r>
        <w:t>We couldn’t achieve such great outcomes for our client</w:t>
      </w:r>
      <w:r w:rsidR="008325DE">
        <w:t>s</w:t>
      </w:r>
      <w:r>
        <w:t xml:space="preserve"> without the dedication of our volunteers.</w:t>
      </w:r>
    </w:p>
    <w:p w14:paraId="2E9664D1" w14:textId="7046A7FA" w:rsidR="00CA6B23" w:rsidRDefault="002D04E5" w:rsidP="00E7611D">
      <w:pPr>
        <w:spacing w:line="312" w:lineRule="auto"/>
      </w:pPr>
      <w:r>
        <w:t>Whether it’s</w:t>
      </w:r>
      <w:r w:rsidRPr="003D5EDD">
        <w:t xml:space="preserve"> </w:t>
      </w:r>
      <w:r w:rsidR="00155859" w:rsidRPr="003D5EDD">
        <w:t>reading the news headlines</w:t>
      </w:r>
      <w:r w:rsidR="00211838">
        <w:t>,</w:t>
      </w:r>
      <w:r>
        <w:t xml:space="preserve"> </w:t>
      </w:r>
      <w:r w:rsidR="00155859" w:rsidRPr="003D5EDD">
        <w:t xml:space="preserve">caring for </w:t>
      </w:r>
      <w:r>
        <w:t xml:space="preserve">our Seeing Eye Dog </w:t>
      </w:r>
      <w:r w:rsidR="00155859" w:rsidRPr="003D5EDD">
        <w:t>puppies</w:t>
      </w:r>
      <w:r w:rsidR="00211838">
        <w:t>,</w:t>
      </w:r>
      <w:r w:rsidR="008325DE">
        <w:t xml:space="preserve"> or</w:t>
      </w:r>
      <w:r w:rsidR="00900007">
        <w:t xml:space="preserve"> </w:t>
      </w:r>
      <w:r>
        <w:t>preparing</w:t>
      </w:r>
      <w:r w:rsidR="00CA6B23" w:rsidRPr="003D5EDD">
        <w:t xml:space="preserve"> reading material </w:t>
      </w:r>
      <w:r>
        <w:t>for</w:t>
      </w:r>
      <w:r w:rsidR="00CA6B23" w:rsidRPr="003D5EDD">
        <w:t xml:space="preserve"> our library members.</w:t>
      </w:r>
    </w:p>
    <w:p w14:paraId="2B9F777E" w14:textId="2C40E1CA" w:rsidR="002D04E5" w:rsidRPr="003D5EDD" w:rsidRDefault="002D04E5" w:rsidP="00E7611D">
      <w:pPr>
        <w:spacing w:line="312" w:lineRule="auto"/>
      </w:pPr>
      <w:r>
        <w:t>We thank you all.</w:t>
      </w:r>
    </w:p>
    <w:p w14:paraId="2E9664D3" w14:textId="18FEF33B" w:rsidR="00CA6B23" w:rsidRPr="003D5EDD" w:rsidRDefault="004F6D50" w:rsidP="00E7611D">
      <w:pPr>
        <w:pStyle w:val="ListParagraph"/>
        <w:numPr>
          <w:ilvl w:val="0"/>
          <w:numId w:val="12"/>
        </w:numPr>
        <w:spacing w:line="312" w:lineRule="auto"/>
        <w:ind w:left="425" w:hanging="357"/>
        <w:rPr>
          <w:rFonts w:cs="Arial"/>
        </w:rPr>
      </w:pPr>
      <w:r w:rsidRPr="003D5EDD">
        <w:rPr>
          <w:rFonts w:cs="Arial"/>
        </w:rPr>
        <w:t>2,</w:t>
      </w:r>
      <w:r w:rsidR="00CA6B23" w:rsidRPr="003D5EDD">
        <w:rPr>
          <w:rFonts w:cs="Arial"/>
        </w:rPr>
        <w:t>6</w:t>
      </w:r>
      <w:r w:rsidR="00155859" w:rsidRPr="003D5EDD">
        <w:rPr>
          <w:rFonts w:cs="Arial"/>
        </w:rPr>
        <w:t>53</w:t>
      </w:r>
      <w:r w:rsidR="00CA6B23" w:rsidRPr="003D5EDD">
        <w:rPr>
          <w:rFonts w:cs="Arial"/>
        </w:rPr>
        <w:t xml:space="preserve"> </w:t>
      </w:r>
      <w:r w:rsidR="00155859" w:rsidRPr="003D5EDD">
        <w:rPr>
          <w:rFonts w:cs="Arial"/>
        </w:rPr>
        <w:t>a</w:t>
      </w:r>
      <w:r w:rsidR="00CA6B23" w:rsidRPr="003D5EDD">
        <w:rPr>
          <w:rFonts w:cs="Arial"/>
        </w:rPr>
        <w:t>ctive volunteers</w:t>
      </w:r>
      <w:r w:rsidR="00072EE4" w:rsidRPr="003D5EDD">
        <w:rPr>
          <w:rFonts w:cs="Arial"/>
        </w:rPr>
        <w:t xml:space="preserve"> </w:t>
      </w:r>
      <w:r w:rsidR="00155859" w:rsidRPr="003D5EDD">
        <w:rPr>
          <w:rFonts w:cs="Arial"/>
        </w:rPr>
        <w:t xml:space="preserve">supported </w:t>
      </w:r>
      <w:r w:rsidR="002D04E5">
        <w:rPr>
          <w:rFonts w:cs="Arial"/>
        </w:rPr>
        <w:t>us in the last year</w:t>
      </w:r>
    </w:p>
    <w:p w14:paraId="2E9664D4" w14:textId="07C5ECE3" w:rsidR="00155859" w:rsidRPr="003D5EDD" w:rsidRDefault="00155859" w:rsidP="00E7611D">
      <w:pPr>
        <w:pStyle w:val="ListParagraph"/>
        <w:numPr>
          <w:ilvl w:val="0"/>
          <w:numId w:val="12"/>
        </w:numPr>
        <w:spacing w:line="312" w:lineRule="auto"/>
        <w:ind w:left="425" w:hanging="357"/>
        <w:rPr>
          <w:rFonts w:cs="Arial"/>
        </w:rPr>
      </w:pPr>
      <w:r w:rsidRPr="003D5EDD">
        <w:rPr>
          <w:rFonts w:cs="Arial"/>
        </w:rPr>
        <w:t xml:space="preserve">39 volunteers were recognised for 20, 25, 30 or 35 years of service </w:t>
      </w:r>
    </w:p>
    <w:p w14:paraId="2E9664D5" w14:textId="2E93C947" w:rsidR="00CA6B23" w:rsidRDefault="0083450D" w:rsidP="00E7611D">
      <w:pPr>
        <w:pStyle w:val="ListParagraph"/>
        <w:numPr>
          <w:ilvl w:val="0"/>
          <w:numId w:val="12"/>
        </w:numPr>
        <w:spacing w:line="312" w:lineRule="auto"/>
        <w:ind w:left="425" w:hanging="357"/>
        <w:rPr>
          <w:rFonts w:cs="Arial"/>
        </w:rPr>
      </w:pPr>
      <w:r>
        <w:rPr>
          <w:rFonts w:cs="Arial"/>
        </w:rPr>
        <w:t>814 volunteers support</w:t>
      </w:r>
      <w:r w:rsidR="007D2F2F">
        <w:rPr>
          <w:rFonts w:cs="Arial"/>
        </w:rPr>
        <w:t>ed</w:t>
      </w:r>
      <w:r>
        <w:rPr>
          <w:rFonts w:cs="Arial"/>
        </w:rPr>
        <w:t xml:space="preserve"> our radio network, delivering </w:t>
      </w:r>
      <w:r w:rsidR="008325DE">
        <w:rPr>
          <w:rFonts w:cs="Arial"/>
        </w:rPr>
        <w:t xml:space="preserve">over </w:t>
      </w:r>
      <w:r>
        <w:rPr>
          <w:rFonts w:cs="Arial"/>
        </w:rPr>
        <w:t>213 hours of content</w:t>
      </w:r>
    </w:p>
    <w:p w14:paraId="2E9664D8" w14:textId="2DBC92C7" w:rsidR="0073377B" w:rsidRPr="0021219D" w:rsidRDefault="00211838" w:rsidP="00E7611D">
      <w:pPr>
        <w:spacing w:line="312" w:lineRule="auto"/>
        <w:rPr>
          <w:highlight w:val="yellow"/>
          <w:lang w:val="en" w:eastAsia="en-AU"/>
        </w:rPr>
      </w:pPr>
      <w:r w:rsidRPr="006943BB">
        <w:rPr>
          <w:b/>
          <w:lang w:val="en" w:eastAsia="en-AU"/>
        </w:rPr>
        <w:t>Page i</w:t>
      </w:r>
      <w:r w:rsidR="0073377B" w:rsidRPr="006943BB">
        <w:rPr>
          <w:b/>
          <w:lang w:val="en" w:eastAsia="en-AU"/>
        </w:rPr>
        <w:t>mage</w:t>
      </w:r>
      <w:r w:rsidR="0073377B" w:rsidRPr="0021219D">
        <w:rPr>
          <w:lang w:val="en" w:eastAsia="en-AU"/>
        </w:rPr>
        <w:t xml:space="preserve">: </w:t>
      </w:r>
      <w:r w:rsidR="006C539A" w:rsidRPr="0021219D">
        <w:rPr>
          <w:lang w:val="en" w:eastAsia="en-AU"/>
        </w:rPr>
        <w:t xml:space="preserve">Hong Mei Qiao is a volunteer narrator with our library service.  Here she is narrating the Chinese magazine </w:t>
      </w:r>
      <w:r w:rsidR="006C539A" w:rsidRPr="00211838">
        <w:rPr>
          <w:i/>
          <w:lang w:val="en" w:eastAsia="en-AU"/>
        </w:rPr>
        <w:t>Du zhe wen zhai</w:t>
      </w:r>
      <w:r w:rsidR="006C539A" w:rsidRPr="0021219D">
        <w:rPr>
          <w:lang w:val="en" w:eastAsia="en-AU"/>
        </w:rPr>
        <w:t>.</w:t>
      </w:r>
      <w:r w:rsidR="00B31955" w:rsidRPr="0021219D">
        <w:rPr>
          <w:lang w:val="en" w:eastAsia="en-AU"/>
        </w:rPr>
        <w:t xml:space="preserve"> </w:t>
      </w:r>
      <w:r w:rsidR="002D04E5">
        <w:rPr>
          <w:lang w:val="en" w:eastAsia="en-AU"/>
        </w:rPr>
        <w:t>This year, a</w:t>
      </w:r>
      <w:r w:rsidR="00B31955" w:rsidRPr="0021219D">
        <w:rPr>
          <w:lang w:val="en" w:eastAsia="en-AU"/>
        </w:rPr>
        <w:t xml:space="preserve">round 65,000 newspapers and magazines were downloaded </w:t>
      </w:r>
      <w:r w:rsidR="000F0E6A" w:rsidRPr="0021219D">
        <w:rPr>
          <w:lang w:val="en" w:eastAsia="en-AU"/>
        </w:rPr>
        <w:t>by library members</w:t>
      </w:r>
      <w:r w:rsidR="00B31955" w:rsidRPr="0021219D">
        <w:rPr>
          <w:lang w:val="en" w:eastAsia="en-AU"/>
        </w:rPr>
        <w:t>.</w:t>
      </w:r>
    </w:p>
    <w:p w14:paraId="2E9664D9" w14:textId="77777777" w:rsidR="00A061B6" w:rsidRDefault="00A061B6">
      <w:pPr>
        <w:rPr>
          <w:rFonts w:eastAsiaTheme="majorEastAsia" w:cs="Arial"/>
          <w:b/>
          <w:bCs/>
        </w:rPr>
      </w:pPr>
      <w:r>
        <w:rPr>
          <w:rFonts w:cs="Arial"/>
        </w:rPr>
        <w:br w:type="page"/>
      </w:r>
    </w:p>
    <w:p w14:paraId="2E9664DA" w14:textId="60A1B3EE" w:rsidR="00CA6B23" w:rsidRPr="00A56F1A" w:rsidRDefault="00211838" w:rsidP="006943BB">
      <w:pPr>
        <w:pStyle w:val="Heading1"/>
        <w:spacing w:before="120" w:after="180" w:line="312" w:lineRule="auto"/>
      </w:pPr>
      <w:bookmarkStart w:id="149" w:name="_Toc461111686"/>
      <w:bookmarkStart w:id="150" w:name="_Toc461439584"/>
      <w:bookmarkStart w:id="151" w:name="_Toc461440642"/>
      <w:r>
        <w:lastRenderedPageBreak/>
        <w:t xml:space="preserve">Client story: </w:t>
      </w:r>
      <w:r w:rsidR="001A3E60">
        <w:t>Lizzey</w:t>
      </w:r>
      <w:r w:rsidR="001119D7" w:rsidRPr="00A56F1A">
        <w:t xml:space="preserve"> </w:t>
      </w:r>
      <w:r w:rsidR="005C483B" w:rsidRPr="001A3E60">
        <w:t>D’</w:t>
      </w:r>
      <w:r w:rsidR="005C483B">
        <w:t>S</w:t>
      </w:r>
      <w:r w:rsidR="005C483B" w:rsidRPr="001A3E60">
        <w:t>ylva</w:t>
      </w:r>
      <w:r w:rsidR="001A3E60" w:rsidRPr="001A3E60">
        <w:t>-Clark</w:t>
      </w:r>
      <w:r w:rsidR="001A3E60">
        <w:t>, Burton, SA</w:t>
      </w:r>
      <w:bookmarkEnd w:id="149"/>
      <w:bookmarkEnd w:id="150"/>
      <w:bookmarkEnd w:id="151"/>
    </w:p>
    <w:p w14:paraId="2E9664DB" w14:textId="23682173" w:rsidR="00CD46A9" w:rsidRDefault="004C20A4" w:rsidP="006943BB">
      <w:pPr>
        <w:spacing w:line="312" w:lineRule="auto"/>
        <w:rPr>
          <w:rFonts w:cs="Arial"/>
        </w:rPr>
      </w:pPr>
      <w:r w:rsidRPr="004C20A4">
        <w:rPr>
          <w:rFonts w:cs="Arial"/>
        </w:rPr>
        <w:t>Lizzey</w:t>
      </w:r>
      <w:r w:rsidR="001A3E60">
        <w:rPr>
          <w:rFonts w:cs="Arial"/>
        </w:rPr>
        <w:t xml:space="preserve"> </w:t>
      </w:r>
      <w:r w:rsidR="001A3E60" w:rsidRPr="001A3E60">
        <w:rPr>
          <w:rFonts w:cs="Arial"/>
        </w:rPr>
        <w:t>D’</w:t>
      </w:r>
      <w:r w:rsidR="005C483B">
        <w:rPr>
          <w:rFonts w:cs="Arial"/>
        </w:rPr>
        <w:t>S</w:t>
      </w:r>
      <w:r w:rsidR="001A3E60" w:rsidRPr="001A3E60">
        <w:rPr>
          <w:rFonts w:cs="Arial"/>
        </w:rPr>
        <w:t>ylva-Clark</w:t>
      </w:r>
      <w:r w:rsidR="00E401E6">
        <w:rPr>
          <w:rFonts w:cs="Arial"/>
        </w:rPr>
        <w:t xml:space="preserve">, </w:t>
      </w:r>
      <w:r w:rsidRPr="004C20A4">
        <w:rPr>
          <w:rFonts w:cs="Arial"/>
        </w:rPr>
        <w:t>22</w:t>
      </w:r>
      <w:r w:rsidR="00E401E6">
        <w:rPr>
          <w:rFonts w:cs="Arial"/>
        </w:rPr>
        <w:t>,</w:t>
      </w:r>
      <w:r w:rsidRPr="004C20A4">
        <w:rPr>
          <w:rFonts w:cs="Arial"/>
        </w:rPr>
        <w:t xml:space="preserve"> has been blind since birth. A vivacious and ambitious young lady, </w:t>
      </w:r>
      <w:r>
        <w:rPr>
          <w:rFonts w:cs="Arial"/>
        </w:rPr>
        <w:t>she regularly</w:t>
      </w:r>
      <w:r w:rsidRPr="004C20A4">
        <w:rPr>
          <w:rFonts w:cs="Arial"/>
        </w:rPr>
        <w:t xml:space="preserve"> volunteers at Radio Adelaide as an on-air presenter and hopes to work in the radio industry one day.</w:t>
      </w:r>
      <w:r w:rsidR="00CD46A9">
        <w:rPr>
          <w:rFonts w:cs="Arial"/>
        </w:rPr>
        <w:t xml:space="preserve"> </w:t>
      </w:r>
    </w:p>
    <w:p w14:paraId="2E9664DC" w14:textId="77777777" w:rsidR="00CD46A9" w:rsidRPr="004C20A4" w:rsidRDefault="00CD46A9" w:rsidP="006943BB">
      <w:pPr>
        <w:spacing w:line="312" w:lineRule="auto"/>
        <w:rPr>
          <w:rFonts w:cs="Arial"/>
        </w:rPr>
      </w:pPr>
      <w:r>
        <w:rPr>
          <w:rFonts w:cs="Arial"/>
        </w:rPr>
        <w:t>She is passionate about music</w:t>
      </w:r>
      <w:r w:rsidR="00A37061">
        <w:rPr>
          <w:rFonts w:cs="Arial"/>
        </w:rPr>
        <w:t>. She</w:t>
      </w:r>
      <w:r>
        <w:rPr>
          <w:rFonts w:cs="Arial"/>
        </w:rPr>
        <w:t xml:space="preserve"> </w:t>
      </w:r>
      <w:r w:rsidR="00A37061">
        <w:rPr>
          <w:rFonts w:cs="Arial"/>
        </w:rPr>
        <w:t xml:space="preserve">has sung since she was six years old and </w:t>
      </w:r>
      <w:r>
        <w:rPr>
          <w:rFonts w:cs="Arial"/>
        </w:rPr>
        <w:t>play</w:t>
      </w:r>
      <w:r w:rsidR="00A37061">
        <w:rPr>
          <w:rFonts w:cs="Arial"/>
        </w:rPr>
        <w:t>ed</w:t>
      </w:r>
      <w:r>
        <w:rPr>
          <w:rFonts w:cs="Arial"/>
        </w:rPr>
        <w:t xml:space="preserve"> the piano since she was nine. </w:t>
      </w:r>
      <w:r w:rsidR="00FE0102">
        <w:rPr>
          <w:rFonts w:cs="Arial"/>
        </w:rPr>
        <w:t>She is also a keen sportswoman and rides tandem with a cycling club</w:t>
      </w:r>
      <w:r w:rsidR="00A37061">
        <w:rPr>
          <w:rFonts w:cs="Arial"/>
        </w:rPr>
        <w:t>, competing</w:t>
      </w:r>
      <w:r w:rsidR="00FE0102">
        <w:rPr>
          <w:rFonts w:cs="Arial"/>
        </w:rPr>
        <w:t xml:space="preserve"> in the women’s national and state championships every year.</w:t>
      </w:r>
    </w:p>
    <w:p w14:paraId="2E9664DD" w14:textId="329DAAA4" w:rsidR="004C20A4" w:rsidRDefault="00FE0102" w:rsidP="006943BB">
      <w:pPr>
        <w:spacing w:line="312" w:lineRule="auto"/>
        <w:rPr>
          <w:rFonts w:cs="Arial"/>
        </w:rPr>
      </w:pPr>
      <w:r>
        <w:rPr>
          <w:rFonts w:cs="Arial"/>
        </w:rPr>
        <w:t>When Lizzey moved to Adelaide</w:t>
      </w:r>
      <w:r w:rsidR="004C20A4">
        <w:rPr>
          <w:rFonts w:cs="Arial"/>
        </w:rPr>
        <w:t>,</w:t>
      </w:r>
      <w:r>
        <w:rPr>
          <w:rFonts w:cs="Arial"/>
        </w:rPr>
        <w:t xml:space="preserve"> she decided to apply for a Seeing Eye Dog to help her get around faster, safely and on her own.</w:t>
      </w:r>
      <w:r w:rsidR="004C20A4">
        <w:rPr>
          <w:rFonts w:cs="Arial"/>
        </w:rPr>
        <w:t xml:space="preserve"> Vision Australia matched her with</w:t>
      </w:r>
      <w:r w:rsidR="004C20A4" w:rsidRPr="004C20A4">
        <w:rPr>
          <w:rFonts w:cs="Arial"/>
        </w:rPr>
        <w:t xml:space="preserve"> Lacey</w:t>
      </w:r>
      <w:r w:rsidR="00E401E6">
        <w:rPr>
          <w:rFonts w:cs="Arial"/>
        </w:rPr>
        <w:t>. They</w:t>
      </w:r>
      <w:r w:rsidR="008325DE">
        <w:rPr>
          <w:rFonts w:cs="Arial"/>
        </w:rPr>
        <w:t xml:space="preserve"> </w:t>
      </w:r>
      <w:r>
        <w:rPr>
          <w:rFonts w:cs="Arial"/>
        </w:rPr>
        <w:t>spent three weeks getting to know each other and training with one of our instructors, Greer</w:t>
      </w:r>
      <w:r w:rsidR="004C20A4">
        <w:rPr>
          <w:rFonts w:cs="Arial"/>
        </w:rPr>
        <w:t>.</w:t>
      </w:r>
      <w:r w:rsidR="004C20A4" w:rsidRPr="004C20A4">
        <w:rPr>
          <w:rFonts w:cs="Arial"/>
        </w:rPr>
        <w:t xml:space="preserve"> </w:t>
      </w:r>
    </w:p>
    <w:p w14:paraId="2E9664DE" w14:textId="42CA19A0" w:rsidR="004C20A4" w:rsidRPr="004C20A4" w:rsidRDefault="004C20A4" w:rsidP="006943BB">
      <w:pPr>
        <w:spacing w:line="312" w:lineRule="auto"/>
        <w:rPr>
          <w:rFonts w:cs="Arial"/>
        </w:rPr>
      </w:pPr>
      <w:r>
        <w:rPr>
          <w:rFonts w:cs="Arial"/>
        </w:rPr>
        <w:t xml:space="preserve">Lacey </w:t>
      </w:r>
      <w:r w:rsidRPr="004C20A4">
        <w:rPr>
          <w:rFonts w:cs="Arial"/>
        </w:rPr>
        <w:t>has changed Lizzey’s life</w:t>
      </w:r>
      <w:r>
        <w:rPr>
          <w:rFonts w:cs="Arial"/>
        </w:rPr>
        <w:t>,</w:t>
      </w:r>
      <w:r w:rsidRPr="004C20A4">
        <w:rPr>
          <w:rFonts w:cs="Arial"/>
        </w:rPr>
        <w:t xml:space="preserve"> help</w:t>
      </w:r>
      <w:r w:rsidR="00A37061">
        <w:rPr>
          <w:rFonts w:cs="Arial"/>
        </w:rPr>
        <w:t>ing</w:t>
      </w:r>
      <w:r w:rsidRPr="004C20A4">
        <w:rPr>
          <w:rFonts w:cs="Arial"/>
        </w:rPr>
        <w:t xml:space="preserve"> her overcome her fears and giv</w:t>
      </w:r>
      <w:r w:rsidR="00A37061">
        <w:rPr>
          <w:rFonts w:cs="Arial"/>
        </w:rPr>
        <w:t>ing</w:t>
      </w:r>
      <w:r w:rsidRPr="004C20A4">
        <w:rPr>
          <w:rFonts w:cs="Arial"/>
        </w:rPr>
        <w:t xml:space="preserve"> her the confidence to become completely independent</w:t>
      </w:r>
      <w:r w:rsidR="00E401E6">
        <w:rPr>
          <w:rFonts w:cs="Arial"/>
        </w:rPr>
        <w:t>.</w:t>
      </w:r>
    </w:p>
    <w:p w14:paraId="2E9664DF" w14:textId="77777777" w:rsidR="004C20A4" w:rsidRPr="004C20A4" w:rsidRDefault="004C20A4" w:rsidP="006943BB">
      <w:pPr>
        <w:spacing w:line="312" w:lineRule="auto"/>
        <w:rPr>
          <w:rFonts w:cs="Arial"/>
        </w:rPr>
      </w:pPr>
      <w:r w:rsidRPr="004C20A4">
        <w:rPr>
          <w:rFonts w:cs="Arial"/>
        </w:rPr>
        <w:t>“I remember saying, ‘I will not ever, ever walk on a train platform by myself', but now I have Lacey I am not scared anymore</w:t>
      </w:r>
      <w:r w:rsidR="00FE0102">
        <w:rPr>
          <w:rFonts w:cs="Arial"/>
        </w:rPr>
        <w:t>.</w:t>
      </w:r>
      <w:r w:rsidRPr="004C20A4">
        <w:rPr>
          <w:rFonts w:cs="Arial"/>
        </w:rPr>
        <w:t>”</w:t>
      </w:r>
    </w:p>
    <w:p w14:paraId="2E9664E0" w14:textId="77777777" w:rsidR="004C20A4" w:rsidRPr="004C20A4" w:rsidRDefault="004C20A4" w:rsidP="006943BB">
      <w:pPr>
        <w:spacing w:line="312" w:lineRule="auto"/>
        <w:rPr>
          <w:rFonts w:cs="Arial"/>
        </w:rPr>
      </w:pPr>
      <w:r w:rsidRPr="004C20A4">
        <w:rPr>
          <w:rFonts w:cs="Arial"/>
        </w:rPr>
        <w:t>For Lizzey, her Labrador Lacey has allowed her to move more quickly and navigate obstacles. Lacey is also trained to use her own initiative to stop at roads and navigate train platforms to move Lizzey out of the path of danger.</w:t>
      </w:r>
    </w:p>
    <w:p w14:paraId="2E9664E1" w14:textId="54EFC194" w:rsidR="004C20A4" w:rsidRPr="006943BB" w:rsidRDefault="004C20A4" w:rsidP="006943BB">
      <w:pPr>
        <w:spacing w:line="312" w:lineRule="auto"/>
        <w:rPr>
          <w:rFonts w:cs="Arial"/>
        </w:rPr>
      </w:pPr>
      <w:r w:rsidRPr="006943BB">
        <w:rPr>
          <w:rFonts w:cs="Arial"/>
        </w:rPr>
        <w:t>“As soon as I met Lacey I thought</w:t>
      </w:r>
      <w:r w:rsidR="00900007" w:rsidRPr="006943BB">
        <w:rPr>
          <w:rFonts w:cs="Arial"/>
        </w:rPr>
        <w:t>:</w:t>
      </w:r>
      <w:r w:rsidRPr="006943BB">
        <w:rPr>
          <w:rFonts w:cs="Arial"/>
        </w:rPr>
        <w:t xml:space="preserve"> ‘This is my dog, she is an extension of me, she is like me.’ I knew straight away this was the dog for me, there was no hesitation. </w:t>
      </w:r>
      <w:r w:rsidR="00900007" w:rsidRPr="006943BB">
        <w:rPr>
          <w:rFonts w:cs="Arial"/>
        </w:rPr>
        <w:t>E</w:t>
      </w:r>
      <w:r w:rsidRPr="006943BB">
        <w:rPr>
          <w:rFonts w:cs="Arial"/>
        </w:rPr>
        <w:t>ver since then</w:t>
      </w:r>
      <w:r w:rsidR="008325DE" w:rsidRPr="006943BB">
        <w:rPr>
          <w:rFonts w:cs="Arial"/>
        </w:rPr>
        <w:t>,</w:t>
      </w:r>
      <w:r w:rsidRPr="006943BB">
        <w:rPr>
          <w:rFonts w:cs="Arial"/>
        </w:rPr>
        <w:t xml:space="preserve"> I’ve just embraced her with open arms and we’ve been a great team together.”</w:t>
      </w:r>
    </w:p>
    <w:p w14:paraId="2E9664E2" w14:textId="77777777" w:rsidR="00A061B6" w:rsidRDefault="004C20A4" w:rsidP="006D7599">
      <w:pPr>
        <w:rPr>
          <w:rFonts w:cs="Arial"/>
          <w:lang w:val="en"/>
        </w:rPr>
      </w:pPr>
      <w:r w:rsidRPr="004C20A4">
        <w:rPr>
          <w:rFonts w:cs="Arial"/>
        </w:rPr>
        <w:t xml:space="preserve"> </w:t>
      </w:r>
      <w:r w:rsidR="00A061B6">
        <w:rPr>
          <w:rFonts w:cs="Arial"/>
          <w:lang w:val="en"/>
        </w:rPr>
        <w:br w:type="page"/>
      </w:r>
    </w:p>
    <w:p w14:paraId="2E9664E3" w14:textId="65A81A6F" w:rsidR="00C17580" w:rsidRDefault="00990A5F" w:rsidP="00E7611D">
      <w:pPr>
        <w:pStyle w:val="Heading1"/>
        <w:spacing w:before="120" w:after="180" w:line="312" w:lineRule="auto"/>
        <w:rPr>
          <w:lang w:val="en"/>
        </w:rPr>
      </w:pPr>
      <w:bookmarkStart w:id="152" w:name="_Toc461111687"/>
      <w:bookmarkStart w:id="153" w:name="_Toc461440643"/>
      <w:r>
        <w:rPr>
          <w:lang w:val="en"/>
        </w:rPr>
        <w:lastRenderedPageBreak/>
        <w:t>P</w:t>
      </w:r>
      <w:r w:rsidR="00622224" w:rsidRPr="00A061B6">
        <w:rPr>
          <w:lang w:val="en"/>
        </w:rPr>
        <w:t xml:space="preserve">erformance against </w:t>
      </w:r>
      <w:r w:rsidR="00622224" w:rsidRPr="00B001C9">
        <w:t>our</w:t>
      </w:r>
      <w:r w:rsidR="00622224" w:rsidRPr="00A061B6">
        <w:rPr>
          <w:lang w:val="en"/>
        </w:rPr>
        <w:t xml:space="preserve"> S</w:t>
      </w:r>
      <w:r w:rsidR="00C17580" w:rsidRPr="00A061B6">
        <w:rPr>
          <w:lang w:val="en"/>
        </w:rPr>
        <w:t xml:space="preserve">trategic </w:t>
      </w:r>
      <w:r w:rsidR="00622224" w:rsidRPr="00A061B6">
        <w:rPr>
          <w:lang w:val="en"/>
        </w:rPr>
        <w:t>P</w:t>
      </w:r>
      <w:r w:rsidR="00C17580" w:rsidRPr="00A061B6">
        <w:rPr>
          <w:lang w:val="en"/>
        </w:rPr>
        <w:t>lan</w:t>
      </w:r>
      <w:bookmarkEnd w:id="152"/>
      <w:bookmarkEnd w:id="153"/>
    </w:p>
    <w:p w14:paraId="2E9664E4" w14:textId="3E346B17" w:rsidR="00DC4AAF" w:rsidRPr="00DC4AAF" w:rsidRDefault="00DC4AAF" w:rsidP="00E7611D">
      <w:pPr>
        <w:spacing w:line="312" w:lineRule="auto"/>
        <w:rPr>
          <w:rFonts w:cs="Arial"/>
        </w:rPr>
      </w:pPr>
      <w:r w:rsidRPr="00DC4AAF">
        <w:rPr>
          <w:rFonts w:cs="Arial"/>
        </w:rPr>
        <w:t xml:space="preserve">The past 12 months saw further </w:t>
      </w:r>
      <w:r w:rsidR="003A699A" w:rsidRPr="00DC4AAF">
        <w:rPr>
          <w:rFonts w:cs="Arial"/>
        </w:rPr>
        <w:t>transform</w:t>
      </w:r>
      <w:r w:rsidR="003A699A">
        <w:rPr>
          <w:rFonts w:cs="Arial"/>
        </w:rPr>
        <w:t>ational</w:t>
      </w:r>
      <w:r w:rsidR="003A699A" w:rsidRPr="00DC4AAF">
        <w:rPr>
          <w:rFonts w:cs="Arial"/>
        </w:rPr>
        <w:t xml:space="preserve"> </w:t>
      </w:r>
      <w:r w:rsidRPr="00DC4AAF">
        <w:rPr>
          <w:rFonts w:cs="Arial"/>
        </w:rPr>
        <w:t xml:space="preserve">progress against the five </w:t>
      </w:r>
      <w:r w:rsidR="00E401E6">
        <w:rPr>
          <w:rFonts w:cs="Arial"/>
        </w:rPr>
        <w:t xml:space="preserve">priorities </w:t>
      </w:r>
      <w:r w:rsidRPr="00DC4AAF">
        <w:rPr>
          <w:rFonts w:cs="Arial"/>
        </w:rPr>
        <w:t xml:space="preserve">in </w:t>
      </w:r>
      <w:r w:rsidR="00E401E6">
        <w:rPr>
          <w:rFonts w:cs="Arial"/>
        </w:rPr>
        <w:t xml:space="preserve">our </w:t>
      </w:r>
      <w:r w:rsidR="00033633">
        <w:rPr>
          <w:rFonts w:cs="Arial"/>
        </w:rPr>
        <w:t>Strategic Plan</w:t>
      </w:r>
      <w:r w:rsidR="00084223">
        <w:rPr>
          <w:rFonts w:cs="Arial"/>
        </w:rPr>
        <w:t>.</w:t>
      </w:r>
    </w:p>
    <w:p w14:paraId="2E9664E7" w14:textId="391D2B9E" w:rsidR="00ED49D8" w:rsidRDefault="00ED49D8" w:rsidP="00E7611D">
      <w:pPr>
        <w:spacing w:line="312" w:lineRule="auto"/>
        <w:rPr>
          <w:rFonts w:cs="Arial"/>
          <w:color w:val="000000" w:themeColor="text1"/>
        </w:rPr>
      </w:pPr>
      <w:r w:rsidRPr="00DC4AAF">
        <w:rPr>
          <w:rFonts w:cs="Arial"/>
          <w:color w:val="000000" w:themeColor="text1"/>
        </w:rPr>
        <w:t xml:space="preserve">The following </w:t>
      </w:r>
      <w:r w:rsidR="0087743B" w:rsidRPr="00DC4AAF">
        <w:rPr>
          <w:rFonts w:cs="Arial"/>
          <w:color w:val="000000" w:themeColor="text1"/>
        </w:rPr>
        <w:t xml:space="preserve">pages contain a summary of </w:t>
      </w:r>
      <w:r w:rsidR="00D34B58" w:rsidRPr="00DC4AAF">
        <w:rPr>
          <w:rFonts w:cs="Arial"/>
          <w:color w:val="000000" w:themeColor="text1"/>
        </w:rPr>
        <w:t>the outcomes</w:t>
      </w:r>
      <w:r w:rsidR="0087743B" w:rsidRPr="00DC4AAF">
        <w:rPr>
          <w:rFonts w:cs="Arial"/>
          <w:color w:val="000000" w:themeColor="text1"/>
        </w:rPr>
        <w:t xml:space="preserve"> </w:t>
      </w:r>
      <w:r w:rsidRPr="00DC4AAF">
        <w:rPr>
          <w:rFonts w:cs="Arial"/>
          <w:color w:val="000000" w:themeColor="text1"/>
        </w:rPr>
        <w:t xml:space="preserve">we achieved against </w:t>
      </w:r>
      <w:r w:rsidR="004D0EFB" w:rsidRPr="00DC4AAF">
        <w:rPr>
          <w:rFonts w:cs="Arial"/>
          <w:color w:val="000000" w:themeColor="text1"/>
        </w:rPr>
        <w:t xml:space="preserve">each of </w:t>
      </w:r>
      <w:r w:rsidRPr="00DC4AAF">
        <w:rPr>
          <w:rFonts w:cs="Arial"/>
          <w:color w:val="000000" w:themeColor="text1"/>
        </w:rPr>
        <w:t>these priorities</w:t>
      </w:r>
      <w:r w:rsidR="00084223">
        <w:rPr>
          <w:rFonts w:cs="Arial"/>
          <w:color w:val="000000" w:themeColor="text1"/>
        </w:rPr>
        <w:t>,</w:t>
      </w:r>
      <w:r w:rsidR="00EF22E5" w:rsidRPr="00DC4AAF">
        <w:rPr>
          <w:rFonts w:cs="Arial"/>
          <w:color w:val="000000" w:themeColor="text1"/>
        </w:rPr>
        <w:t xml:space="preserve"> this year</w:t>
      </w:r>
      <w:r w:rsidRPr="00DC4AAF">
        <w:rPr>
          <w:rFonts w:cs="Arial"/>
          <w:color w:val="000000" w:themeColor="text1"/>
        </w:rPr>
        <w:t xml:space="preserve">. </w:t>
      </w:r>
      <w:r w:rsidR="00DD7D46" w:rsidRPr="00DC4AAF">
        <w:rPr>
          <w:rFonts w:cs="Arial"/>
          <w:color w:val="000000" w:themeColor="text1"/>
        </w:rPr>
        <w:t xml:space="preserve"> </w:t>
      </w:r>
    </w:p>
    <w:p w14:paraId="223CF3D5" w14:textId="4AC76009" w:rsidR="002727AB" w:rsidRPr="00F01B30" w:rsidRDefault="00E7611D" w:rsidP="00E7611D">
      <w:pPr>
        <w:spacing w:line="312" w:lineRule="auto"/>
        <w:rPr>
          <w:b/>
          <w:highlight w:val="yellow"/>
        </w:rPr>
      </w:pPr>
      <w:r w:rsidRPr="00E7611D">
        <w:rPr>
          <w:rFonts w:cs="Arial"/>
          <w:b/>
          <w:color w:val="000000" w:themeColor="text1"/>
        </w:rPr>
        <w:t>Page image</w:t>
      </w:r>
      <w:r w:rsidR="00E401E6">
        <w:rPr>
          <w:rFonts w:cs="Arial"/>
          <w:color w:val="000000" w:themeColor="text1"/>
        </w:rPr>
        <w:t xml:space="preserve">: </w:t>
      </w:r>
      <w:r w:rsidR="002727AB" w:rsidRPr="00B833AD">
        <w:t xml:space="preserve">Neslihan Sari, 33, lost her right eye at a young age and has very limited vision in her left </w:t>
      </w:r>
      <w:r w:rsidR="002727AB">
        <w:t xml:space="preserve">eye </w:t>
      </w:r>
      <w:r w:rsidR="002727AB" w:rsidRPr="00B833AD">
        <w:t>due to glaucoma. Last year</w:t>
      </w:r>
      <w:r w:rsidR="002727AB">
        <w:t>,</w:t>
      </w:r>
      <w:r w:rsidR="002727AB" w:rsidRPr="002727AB">
        <w:t xml:space="preserve"> </w:t>
      </w:r>
      <w:r w:rsidR="002727AB" w:rsidRPr="00B833AD">
        <w:t xml:space="preserve">she secured her first </w:t>
      </w:r>
      <w:r w:rsidR="002727AB">
        <w:t xml:space="preserve">full-time </w:t>
      </w:r>
      <w:r w:rsidR="002727AB" w:rsidRPr="00B833AD">
        <w:t>job as a paralegal at P</w:t>
      </w:r>
      <w:r w:rsidR="00F363DE">
        <w:t>ublic Transport Victoria</w:t>
      </w:r>
      <w:r w:rsidR="002727AB" w:rsidRPr="00B833AD">
        <w:t xml:space="preserve">, </w:t>
      </w:r>
      <w:r w:rsidR="002727AB" w:rsidRPr="00F42CFA">
        <w:t xml:space="preserve">with </w:t>
      </w:r>
      <w:r w:rsidR="00084223">
        <w:t>our support</w:t>
      </w:r>
      <w:r w:rsidR="00F42CFA" w:rsidRPr="005D2C97">
        <w:t>.</w:t>
      </w:r>
      <w:r w:rsidR="002727AB" w:rsidRPr="00F42CFA">
        <w:t xml:space="preserve">  </w:t>
      </w:r>
      <w:r w:rsidR="002727AB" w:rsidRPr="005D2C97">
        <w:br w:type="page"/>
      </w:r>
    </w:p>
    <w:p w14:paraId="2E9664EA" w14:textId="650C694B" w:rsidR="00ED49D8" w:rsidRPr="00B001C9" w:rsidRDefault="00D02883" w:rsidP="00FD7457">
      <w:pPr>
        <w:pStyle w:val="Heading2"/>
        <w:spacing w:before="120" w:after="180"/>
      </w:pPr>
      <w:bookmarkStart w:id="154" w:name="_Toc430606682"/>
      <w:bookmarkStart w:id="155" w:name="_Toc456622963"/>
      <w:bookmarkStart w:id="156" w:name="_Toc456623128"/>
      <w:bookmarkStart w:id="157" w:name="_Toc456623380"/>
      <w:bookmarkStart w:id="158" w:name="_Toc456705601"/>
      <w:bookmarkStart w:id="159" w:name="_Toc457210889"/>
      <w:bookmarkStart w:id="160" w:name="_Toc461111688"/>
      <w:bookmarkStart w:id="161" w:name="_Toc461439586"/>
      <w:bookmarkStart w:id="162" w:name="_Toc461440644"/>
      <w:r w:rsidRPr="00B001C9">
        <w:lastRenderedPageBreak/>
        <w:t xml:space="preserve">Strategic Plan </w:t>
      </w:r>
      <w:r w:rsidR="008255CB" w:rsidRPr="00B001C9">
        <w:t>Objective 1</w:t>
      </w:r>
      <w:r w:rsidR="00756A0C" w:rsidRPr="00B001C9">
        <w:t>:</w:t>
      </w:r>
      <w:r w:rsidR="008255CB" w:rsidRPr="00B001C9">
        <w:t xml:space="preserve"> Introduce new personalised services reflecting individual goals and choice</w:t>
      </w:r>
      <w:bookmarkEnd w:id="154"/>
      <w:bookmarkEnd w:id="155"/>
      <w:bookmarkEnd w:id="156"/>
      <w:bookmarkEnd w:id="157"/>
      <w:bookmarkEnd w:id="158"/>
      <w:bookmarkEnd w:id="159"/>
      <w:bookmarkEnd w:id="160"/>
      <w:bookmarkEnd w:id="161"/>
      <w:bookmarkEnd w:id="162"/>
    </w:p>
    <w:p w14:paraId="3DEA0071" w14:textId="6533FFED" w:rsidR="003A358A" w:rsidRPr="00DC4AAF" w:rsidRDefault="00031E15" w:rsidP="00EA3ED1">
      <w:pPr>
        <w:pStyle w:val="BoDNormal"/>
        <w:numPr>
          <w:ilvl w:val="0"/>
          <w:numId w:val="25"/>
        </w:numPr>
        <w:spacing w:after="180" w:line="360" w:lineRule="auto"/>
        <w:ind w:left="426" w:hanging="357"/>
      </w:pPr>
      <w:r>
        <w:t xml:space="preserve">Every </w:t>
      </w:r>
      <w:r w:rsidR="003A358A">
        <w:t>client has been appointed a p</w:t>
      </w:r>
      <w:r w:rsidR="003A358A" w:rsidRPr="00DC4AAF">
        <w:t>rimary service provider</w:t>
      </w:r>
      <w:r w:rsidR="003A358A">
        <w:t>. Together</w:t>
      </w:r>
      <w:r w:rsidR="00486BFE">
        <w:t>,</w:t>
      </w:r>
      <w:r w:rsidR="003A358A">
        <w:t xml:space="preserve"> they make </w:t>
      </w:r>
      <w:r w:rsidR="003A358A" w:rsidRPr="00DC4AAF">
        <w:t xml:space="preserve">decisions </w:t>
      </w:r>
      <w:r w:rsidR="003A358A">
        <w:t>about the</w:t>
      </w:r>
      <w:r w:rsidR="00084223">
        <w:t xml:space="preserve"> individual’s</w:t>
      </w:r>
      <w:r w:rsidR="003A358A">
        <w:t xml:space="preserve"> support</w:t>
      </w:r>
      <w:r w:rsidR="003A358A" w:rsidRPr="00DC4AAF">
        <w:t xml:space="preserve">, adding services </w:t>
      </w:r>
      <w:r w:rsidR="001F53A3">
        <w:t xml:space="preserve">and supports </w:t>
      </w:r>
      <w:r w:rsidR="003A358A" w:rsidRPr="00DC4AAF">
        <w:t xml:space="preserve">as needed, based on </w:t>
      </w:r>
      <w:r w:rsidR="00084223">
        <w:t>their</w:t>
      </w:r>
      <w:r w:rsidR="003A358A" w:rsidRPr="00DC4AAF">
        <w:t xml:space="preserve"> goals.</w:t>
      </w:r>
    </w:p>
    <w:p w14:paraId="302D3089" w14:textId="5F473FB3" w:rsidR="003A358A" w:rsidRPr="00DC4AAF" w:rsidRDefault="003A358A" w:rsidP="00EA3ED1">
      <w:pPr>
        <w:pStyle w:val="BoDNormal"/>
        <w:numPr>
          <w:ilvl w:val="0"/>
          <w:numId w:val="25"/>
        </w:numPr>
        <w:spacing w:after="180" w:line="360" w:lineRule="auto"/>
        <w:ind w:left="426" w:hanging="357"/>
      </w:pPr>
      <w:r w:rsidRPr="00DC4AAF">
        <w:t>Fifteen Regional Practice Leaders were appointed to support and lead best practice and ensure comp</w:t>
      </w:r>
      <w:r>
        <w:t>liance with industry standards.</w:t>
      </w:r>
    </w:p>
    <w:p w14:paraId="7E724DFF" w14:textId="4D31161E" w:rsidR="00033633" w:rsidRDefault="003A358A" w:rsidP="00EA3ED1">
      <w:pPr>
        <w:pStyle w:val="BoDNormal"/>
        <w:numPr>
          <w:ilvl w:val="0"/>
          <w:numId w:val="25"/>
        </w:numPr>
        <w:spacing w:after="180" w:line="360" w:lineRule="auto"/>
        <w:ind w:left="426" w:hanging="357"/>
      </w:pPr>
      <w:r>
        <w:t>To reinforce a</w:t>
      </w:r>
      <w:r w:rsidR="00DC4AAF" w:rsidRPr="00DC4AAF">
        <w:t xml:space="preserve"> person</w:t>
      </w:r>
      <w:r w:rsidR="009D7901">
        <w:t>-</w:t>
      </w:r>
      <w:r w:rsidR="00DC4AAF" w:rsidRPr="00DC4AAF">
        <w:t>centred model of service</w:t>
      </w:r>
      <w:r w:rsidR="009D7901">
        <w:t xml:space="preserve"> and culture</w:t>
      </w:r>
      <w:r w:rsidR="00EC6FFD">
        <w:t>,</w:t>
      </w:r>
      <w:r w:rsidR="00FD7457">
        <w:t xml:space="preserve"> </w:t>
      </w:r>
      <w:r w:rsidR="009D7901">
        <w:t xml:space="preserve">person-centred principles </w:t>
      </w:r>
      <w:r w:rsidR="001F53A3">
        <w:t xml:space="preserve">have been incorporated </w:t>
      </w:r>
      <w:r w:rsidR="009D7901" w:rsidRPr="00DC4AAF">
        <w:t>into staff recruitment, i</w:t>
      </w:r>
      <w:r w:rsidR="009D7901">
        <w:t>nduction, training and performance plans.</w:t>
      </w:r>
    </w:p>
    <w:p w14:paraId="2E9664EE" w14:textId="77777777" w:rsidR="0087743B" w:rsidRPr="00DC4AAF" w:rsidRDefault="0087743B" w:rsidP="00FD7457">
      <w:pPr>
        <w:pStyle w:val="Heading3"/>
        <w:spacing w:before="120" w:after="180"/>
      </w:pPr>
      <w:bookmarkStart w:id="163" w:name="_Toc456622964"/>
      <w:bookmarkStart w:id="164" w:name="_Toc456623129"/>
      <w:bookmarkStart w:id="165" w:name="_Toc456623381"/>
      <w:bookmarkStart w:id="166" w:name="_Toc456705602"/>
      <w:bookmarkStart w:id="167" w:name="_Toc457210890"/>
      <w:bookmarkStart w:id="168" w:name="_Toc461111689"/>
      <w:bookmarkStart w:id="169" w:name="_Toc461439587"/>
      <w:bookmarkStart w:id="170" w:name="_Toc461440645"/>
      <w:r w:rsidRPr="00DC4AAF">
        <w:t>Looking ahead</w:t>
      </w:r>
      <w:bookmarkEnd w:id="163"/>
      <w:bookmarkEnd w:id="164"/>
      <w:bookmarkEnd w:id="165"/>
      <w:bookmarkEnd w:id="166"/>
      <w:bookmarkEnd w:id="167"/>
      <w:bookmarkEnd w:id="168"/>
      <w:bookmarkEnd w:id="169"/>
      <w:bookmarkEnd w:id="170"/>
      <w:r w:rsidR="00C06292" w:rsidRPr="00DC4AAF">
        <w:t xml:space="preserve"> </w:t>
      </w:r>
    </w:p>
    <w:p w14:paraId="2E9664EF" w14:textId="165DFB3D" w:rsidR="004D2811" w:rsidRPr="0015497A" w:rsidRDefault="0098463D" w:rsidP="00FD7457">
      <w:pPr>
        <w:spacing w:line="312" w:lineRule="auto"/>
      </w:pPr>
      <w:r>
        <w:t>C</w:t>
      </w:r>
      <w:r w:rsidR="00486BFE">
        <w:t>lient</w:t>
      </w:r>
      <w:r>
        <w:t xml:space="preserve">s will continue to provide insights to develop </w:t>
      </w:r>
      <w:r w:rsidR="001F53A3">
        <w:t xml:space="preserve">and improve </w:t>
      </w:r>
      <w:r>
        <w:t>service</w:t>
      </w:r>
      <w:r w:rsidR="001F53A3">
        <w:t>s and supports</w:t>
      </w:r>
      <w:r>
        <w:t xml:space="preserve"> that will enable them to reach their goals and aspirations. </w:t>
      </w:r>
    </w:p>
    <w:p w14:paraId="2E9664F0" w14:textId="77777777" w:rsidR="004D2811" w:rsidRPr="00351ED6" w:rsidRDefault="004D2811" w:rsidP="00A9101C">
      <w:pPr>
        <w:pStyle w:val="ListParagraph"/>
        <w:spacing w:line="288" w:lineRule="auto"/>
        <w:ind w:left="1134"/>
        <w:rPr>
          <w:rFonts w:cs="Arial"/>
          <w:highlight w:val="yellow"/>
        </w:rPr>
      </w:pPr>
    </w:p>
    <w:p w14:paraId="2E9664F1" w14:textId="77777777" w:rsidR="00A061B6" w:rsidRPr="00351ED6" w:rsidRDefault="00A061B6">
      <w:pPr>
        <w:rPr>
          <w:b/>
          <w:bCs/>
          <w:highlight w:val="yellow"/>
        </w:rPr>
      </w:pPr>
      <w:r w:rsidRPr="00351ED6">
        <w:rPr>
          <w:highlight w:val="yellow"/>
        </w:rPr>
        <w:br w:type="page"/>
      </w:r>
    </w:p>
    <w:p w14:paraId="2E9664F2" w14:textId="77777777" w:rsidR="008255CB" w:rsidRPr="00B001C9" w:rsidRDefault="00D02883" w:rsidP="00FD7457">
      <w:pPr>
        <w:pStyle w:val="Heading2"/>
        <w:spacing w:before="120" w:after="180" w:line="312" w:lineRule="auto"/>
      </w:pPr>
      <w:bookmarkStart w:id="171" w:name="_Toc430606683"/>
      <w:bookmarkStart w:id="172" w:name="_Toc456622965"/>
      <w:bookmarkStart w:id="173" w:name="_Toc456623130"/>
      <w:bookmarkStart w:id="174" w:name="_Toc456623382"/>
      <w:bookmarkStart w:id="175" w:name="_Toc456705603"/>
      <w:bookmarkStart w:id="176" w:name="_Toc457210891"/>
      <w:bookmarkStart w:id="177" w:name="_Toc461111690"/>
      <w:bookmarkStart w:id="178" w:name="_Toc461439588"/>
      <w:bookmarkStart w:id="179" w:name="_Toc461440646"/>
      <w:r w:rsidRPr="00B001C9">
        <w:lastRenderedPageBreak/>
        <w:t xml:space="preserve">Strategic Plan Objective 2: </w:t>
      </w:r>
      <w:r w:rsidR="008255CB" w:rsidRPr="00B001C9">
        <w:t>Market our personalised services so referrers and clients know exactly what we do</w:t>
      </w:r>
      <w:bookmarkEnd w:id="171"/>
      <w:bookmarkEnd w:id="172"/>
      <w:bookmarkEnd w:id="173"/>
      <w:bookmarkEnd w:id="174"/>
      <w:bookmarkEnd w:id="175"/>
      <w:bookmarkEnd w:id="176"/>
      <w:bookmarkEnd w:id="177"/>
      <w:bookmarkEnd w:id="178"/>
      <w:bookmarkEnd w:id="179"/>
    </w:p>
    <w:p w14:paraId="55B196A4" w14:textId="06574466" w:rsidR="008C212C" w:rsidRDefault="008C212C" w:rsidP="00EA3ED1">
      <w:pPr>
        <w:pStyle w:val="ListParagraph"/>
        <w:numPr>
          <w:ilvl w:val="0"/>
          <w:numId w:val="16"/>
        </w:numPr>
        <w:spacing w:line="312" w:lineRule="auto"/>
        <w:ind w:left="426" w:hanging="357"/>
        <w:rPr>
          <w:rFonts w:cs="Arial"/>
        </w:rPr>
      </w:pPr>
      <w:r>
        <w:rPr>
          <w:rFonts w:cs="Arial"/>
        </w:rPr>
        <w:t>We’re adapting to the new competitive landscape created by the NDIS and MAC through a number of initiatives</w:t>
      </w:r>
      <w:r w:rsidR="00EC6FFD">
        <w:rPr>
          <w:rFonts w:cs="Arial"/>
        </w:rPr>
        <w:t>.</w:t>
      </w:r>
    </w:p>
    <w:p w14:paraId="140A782C" w14:textId="3DA317A4" w:rsidR="008C212C" w:rsidRDefault="008C212C" w:rsidP="00EA3ED1">
      <w:pPr>
        <w:pStyle w:val="ListParagraph"/>
        <w:numPr>
          <w:ilvl w:val="0"/>
          <w:numId w:val="16"/>
        </w:numPr>
        <w:spacing w:line="312" w:lineRule="auto"/>
        <w:ind w:left="426" w:hanging="357"/>
        <w:rPr>
          <w:rFonts w:cs="Arial"/>
        </w:rPr>
      </w:pPr>
      <w:r w:rsidRPr="008131F2">
        <w:rPr>
          <w:rFonts w:cs="Arial"/>
        </w:rPr>
        <w:t>We</w:t>
      </w:r>
      <w:r>
        <w:rPr>
          <w:rFonts w:cs="Arial"/>
        </w:rPr>
        <w:t>:</w:t>
      </w:r>
    </w:p>
    <w:p w14:paraId="6A6DC89C" w14:textId="5CE7A49E" w:rsidR="008C212C" w:rsidRPr="008131F2" w:rsidRDefault="008C212C" w:rsidP="00EA3ED1">
      <w:pPr>
        <w:pStyle w:val="ListParagraph"/>
        <w:numPr>
          <w:ilvl w:val="1"/>
          <w:numId w:val="16"/>
        </w:numPr>
        <w:spacing w:line="312" w:lineRule="auto"/>
        <w:ind w:left="851"/>
        <w:rPr>
          <w:rFonts w:cs="Arial"/>
        </w:rPr>
      </w:pPr>
      <w:r>
        <w:rPr>
          <w:rFonts w:cs="Arial"/>
        </w:rPr>
        <w:t>S</w:t>
      </w:r>
      <w:r w:rsidRPr="008131F2">
        <w:rPr>
          <w:rFonts w:cs="Arial"/>
        </w:rPr>
        <w:t>igned new partnerships that offer opportunit</w:t>
      </w:r>
      <w:r w:rsidR="00B80725">
        <w:rPr>
          <w:rFonts w:cs="Arial"/>
        </w:rPr>
        <w:t>ies</w:t>
      </w:r>
      <w:r w:rsidRPr="008131F2">
        <w:rPr>
          <w:rFonts w:cs="Arial"/>
        </w:rPr>
        <w:t xml:space="preserve"> for referrals, co-location and partnered service delivery</w:t>
      </w:r>
      <w:r w:rsidR="001F53A3">
        <w:rPr>
          <w:rFonts w:cs="Arial"/>
        </w:rPr>
        <w:t xml:space="preserve">. These partnerships </w:t>
      </w:r>
      <w:r>
        <w:rPr>
          <w:rFonts w:cs="Arial"/>
        </w:rPr>
        <w:t>includ</w:t>
      </w:r>
      <w:r w:rsidR="001F53A3">
        <w:rPr>
          <w:rFonts w:cs="Arial"/>
        </w:rPr>
        <w:t>e</w:t>
      </w:r>
      <w:r>
        <w:rPr>
          <w:rFonts w:cs="Arial"/>
        </w:rPr>
        <w:t xml:space="preserve"> </w:t>
      </w:r>
      <w:r w:rsidRPr="008131F2">
        <w:rPr>
          <w:rFonts w:cs="Arial"/>
        </w:rPr>
        <w:t xml:space="preserve">Australian Hearing, European Eyeware and </w:t>
      </w:r>
      <w:r>
        <w:rPr>
          <w:rFonts w:cs="Arial"/>
        </w:rPr>
        <w:t>g</w:t>
      </w:r>
      <w:r w:rsidRPr="008131F2">
        <w:rPr>
          <w:rFonts w:cs="Arial"/>
        </w:rPr>
        <w:t xml:space="preserve">eneral </w:t>
      </w:r>
      <w:r>
        <w:rPr>
          <w:rFonts w:cs="Arial"/>
        </w:rPr>
        <w:t>p</w:t>
      </w:r>
      <w:r w:rsidRPr="008131F2">
        <w:rPr>
          <w:rFonts w:cs="Arial"/>
        </w:rPr>
        <w:t>ractitioners</w:t>
      </w:r>
      <w:r w:rsidR="00BA76B6">
        <w:rPr>
          <w:rFonts w:cs="Arial"/>
        </w:rPr>
        <w:t>.</w:t>
      </w:r>
    </w:p>
    <w:p w14:paraId="5474D504" w14:textId="002DC1B8" w:rsidR="008C212C" w:rsidRDefault="008C212C" w:rsidP="00EA3ED1">
      <w:pPr>
        <w:pStyle w:val="ListParagraph"/>
        <w:numPr>
          <w:ilvl w:val="1"/>
          <w:numId w:val="16"/>
        </w:numPr>
        <w:spacing w:line="312" w:lineRule="auto"/>
        <w:ind w:left="851"/>
        <w:rPr>
          <w:rFonts w:cs="Arial"/>
        </w:rPr>
      </w:pPr>
      <w:r>
        <w:rPr>
          <w:rFonts w:cs="Arial"/>
        </w:rPr>
        <w:t>D</w:t>
      </w:r>
      <w:r w:rsidRPr="008131F2">
        <w:rPr>
          <w:rFonts w:cs="Arial"/>
        </w:rPr>
        <w:t>evelop</w:t>
      </w:r>
      <w:r>
        <w:rPr>
          <w:rFonts w:cs="Arial"/>
        </w:rPr>
        <w:t>ed</w:t>
      </w:r>
      <w:r w:rsidRPr="008131F2">
        <w:rPr>
          <w:rFonts w:cs="Arial"/>
        </w:rPr>
        <w:t xml:space="preserve"> business prospects with fee</w:t>
      </w:r>
      <w:r>
        <w:rPr>
          <w:rFonts w:cs="Arial"/>
        </w:rPr>
        <w:t>-</w:t>
      </w:r>
      <w:r w:rsidRPr="008131F2">
        <w:rPr>
          <w:rFonts w:cs="Arial"/>
        </w:rPr>
        <w:t>for</w:t>
      </w:r>
      <w:r>
        <w:rPr>
          <w:rFonts w:cs="Arial"/>
        </w:rPr>
        <w:t>-</w:t>
      </w:r>
      <w:r w:rsidRPr="008131F2">
        <w:rPr>
          <w:rFonts w:cs="Arial"/>
        </w:rPr>
        <w:t>service training in the aged care market</w:t>
      </w:r>
      <w:r>
        <w:rPr>
          <w:rFonts w:cs="Arial"/>
        </w:rPr>
        <w:t>.</w:t>
      </w:r>
    </w:p>
    <w:p w14:paraId="5F55FFF7" w14:textId="37ACF191" w:rsidR="008C212C" w:rsidRDefault="00BA76B6" w:rsidP="00EA3ED1">
      <w:pPr>
        <w:pStyle w:val="ListParagraph"/>
        <w:numPr>
          <w:ilvl w:val="1"/>
          <w:numId w:val="16"/>
        </w:numPr>
        <w:spacing w:line="312" w:lineRule="auto"/>
        <w:ind w:left="851"/>
        <w:rPr>
          <w:rFonts w:cs="Arial"/>
        </w:rPr>
      </w:pPr>
      <w:r>
        <w:rPr>
          <w:rFonts w:cs="Arial"/>
        </w:rPr>
        <w:t xml:space="preserve">Created a 360 degree view of the </w:t>
      </w:r>
      <w:r w:rsidR="001F53A3">
        <w:rPr>
          <w:rFonts w:cs="Arial"/>
        </w:rPr>
        <w:t xml:space="preserve">local </w:t>
      </w:r>
      <w:r w:rsidR="008131F2" w:rsidRPr="008131F2">
        <w:rPr>
          <w:rFonts w:cs="Arial"/>
        </w:rPr>
        <w:t>demographics, population profile, competitors and infrastructure</w:t>
      </w:r>
      <w:r w:rsidR="008C212C">
        <w:rPr>
          <w:rFonts w:cs="Arial"/>
        </w:rPr>
        <w:t xml:space="preserve"> for each Vision Australia office</w:t>
      </w:r>
      <w:r w:rsidR="008131F2" w:rsidRPr="008131F2">
        <w:rPr>
          <w:rFonts w:cs="Arial"/>
        </w:rPr>
        <w:t xml:space="preserve">. </w:t>
      </w:r>
    </w:p>
    <w:p w14:paraId="2E9664F3" w14:textId="7155E7E1" w:rsidR="008131F2" w:rsidRPr="008131F2" w:rsidRDefault="008C212C" w:rsidP="00EA3ED1">
      <w:pPr>
        <w:pStyle w:val="ListParagraph"/>
        <w:numPr>
          <w:ilvl w:val="1"/>
          <w:numId w:val="16"/>
        </w:numPr>
        <w:spacing w:line="312" w:lineRule="auto"/>
        <w:ind w:left="851"/>
        <w:rPr>
          <w:rFonts w:cs="Arial"/>
        </w:rPr>
      </w:pPr>
      <w:r>
        <w:rPr>
          <w:rFonts w:cs="Arial"/>
        </w:rPr>
        <w:t>Track</w:t>
      </w:r>
      <w:r w:rsidR="00BA76B6">
        <w:rPr>
          <w:rFonts w:cs="Arial"/>
        </w:rPr>
        <w:t>ed</w:t>
      </w:r>
      <w:r>
        <w:rPr>
          <w:rFonts w:cs="Arial"/>
        </w:rPr>
        <w:t xml:space="preserve"> our website visitor journeys </w:t>
      </w:r>
      <w:r w:rsidR="001F53A3">
        <w:rPr>
          <w:rFonts w:cs="Arial"/>
        </w:rPr>
        <w:t xml:space="preserve">and adapted our </w:t>
      </w:r>
      <w:r w:rsidR="00BA76B6">
        <w:rPr>
          <w:rFonts w:cs="Arial"/>
        </w:rPr>
        <w:t xml:space="preserve">site </w:t>
      </w:r>
      <w:r>
        <w:rPr>
          <w:rFonts w:cs="Arial"/>
        </w:rPr>
        <w:t>to ensure they can easily find the information they need.</w:t>
      </w:r>
    </w:p>
    <w:p w14:paraId="2E9664F4" w14:textId="79E485CC" w:rsidR="008131F2" w:rsidRPr="008131F2" w:rsidRDefault="008C212C" w:rsidP="00EA3ED1">
      <w:pPr>
        <w:pStyle w:val="ListParagraph"/>
        <w:numPr>
          <w:ilvl w:val="1"/>
          <w:numId w:val="16"/>
        </w:numPr>
        <w:spacing w:line="312" w:lineRule="auto"/>
        <w:ind w:left="851"/>
        <w:rPr>
          <w:rFonts w:cs="Arial"/>
        </w:rPr>
      </w:pPr>
      <w:r>
        <w:rPr>
          <w:rFonts w:cs="Arial"/>
        </w:rPr>
        <w:t>Appointed a</w:t>
      </w:r>
      <w:r w:rsidR="008131F2" w:rsidRPr="008131F2">
        <w:rPr>
          <w:rFonts w:cs="Arial"/>
        </w:rPr>
        <w:t xml:space="preserve"> Chief Marketing Officer</w:t>
      </w:r>
      <w:r w:rsidR="008131F2">
        <w:rPr>
          <w:rFonts w:cs="Arial"/>
        </w:rPr>
        <w:t xml:space="preserve"> and a Communications Director</w:t>
      </w:r>
      <w:r w:rsidR="008131F2" w:rsidRPr="008131F2">
        <w:rPr>
          <w:rFonts w:cs="Arial"/>
        </w:rPr>
        <w:t xml:space="preserve"> </w:t>
      </w:r>
      <w:r w:rsidR="008131F2">
        <w:rPr>
          <w:rFonts w:cs="Arial"/>
        </w:rPr>
        <w:t>to develop brand awareness and position Vision Australia as a credible authority in the disability sector.</w:t>
      </w:r>
      <w:r w:rsidR="008131F2" w:rsidRPr="008131F2">
        <w:rPr>
          <w:rFonts w:cs="Arial"/>
        </w:rPr>
        <w:t xml:space="preserve"> </w:t>
      </w:r>
    </w:p>
    <w:p w14:paraId="2E9664F7" w14:textId="77777777" w:rsidR="0087743B" w:rsidRPr="008131F2" w:rsidRDefault="0087743B" w:rsidP="00FD7457">
      <w:pPr>
        <w:pStyle w:val="Heading3"/>
        <w:spacing w:before="120" w:after="180" w:line="312" w:lineRule="auto"/>
      </w:pPr>
      <w:bookmarkStart w:id="180" w:name="_Toc456622966"/>
      <w:bookmarkStart w:id="181" w:name="_Toc456623131"/>
      <w:bookmarkStart w:id="182" w:name="_Toc456623383"/>
      <w:bookmarkStart w:id="183" w:name="_Toc456705604"/>
      <w:bookmarkStart w:id="184" w:name="_Toc457210892"/>
      <w:bookmarkStart w:id="185" w:name="_Toc461111691"/>
      <w:bookmarkStart w:id="186" w:name="_Toc461439589"/>
      <w:bookmarkStart w:id="187" w:name="_Toc461440647"/>
      <w:r w:rsidRPr="008131F2">
        <w:t>Looking ahead</w:t>
      </w:r>
      <w:bookmarkEnd w:id="180"/>
      <w:bookmarkEnd w:id="181"/>
      <w:bookmarkEnd w:id="182"/>
      <w:bookmarkEnd w:id="183"/>
      <w:bookmarkEnd w:id="184"/>
      <w:bookmarkEnd w:id="185"/>
      <w:bookmarkEnd w:id="186"/>
      <w:bookmarkEnd w:id="187"/>
    </w:p>
    <w:p w14:paraId="2E9664F8" w14:textId="4B1B5DEB" w:rsidR="00A061B6" w:rsidRPr="00204A69" w:rsidRDefault="00894D0F" w:rsidP="00FD7457">
      <w:pPr>
        <w:spacing w:line="312" w:lineRule="auto"/>
      </w:pPr>
      <w:r>
        <w:t>We’re developing</w:t>
      </w:r>
      <w:r w:rsidR="00204A69" w:rsidRPr="00204A69">
        <w:t xml:space="preserve"> L</w:t>
      </w:r>
      <w:r w:rsidR="002F10E4" w:rsidRPr="00204A69">
        <w:t xml:space="preserve">ocal </w:t>
      </w:r>
      <w:r w:rsidR="00204A69" w:rsidRPr="00204A69">
        <w:t xml:space="preserve">Area Marketing plans </w:t>
      </w:r>
      <w:r w:rsidR="001F53A3">
        <w:t xml:space="preserve">to </w:t>
      </w:r>
      <w:r w:rsidR="00204A69" w:rsidRPr="00204A69">
        <w:t xml:space="preserve">establish </w:t>
      </w:r>
      <w:r w:rsidR="002F10E4" w:rsidRPr="00204A69">
        <w:t xml:space="preserve">relationships and </w:t>
      </w:r>
      <w:r w:rsidR="00E446E5" w:rsidRPr="00204A69">
        <w:t xml:space="preserve">professionally </w:t>
      </w:r>
      <w:r w:rsidR="002F10E4" w:rsidRPr="00204A69">
        <w:t>market</w:t>
      </w:r>
      <w:r w:rsidR="005633BE" w:rsidRPr="00204A69">
        <w:t xml:space="preserve"> </w:t>
      </w:r>
      <w:r w:rsidR="00E446E5" w:rsidRPr="00204A69">
        <w:t xml:space="preserve">our </w:t>
      </w:r>
      <w:r w:rsidR="005633BE" w:rsidRPr="00204A69">
        <w:t>services</w:t>
      </w:r>
      <w:r w:rsidR="00204A69" w:rsidRPr="00204A69">
        <w:t xml:space="preserve"> in distinct </w:t>
      </w:r>
      <w:r>
        <w:t xml:space="preserve">geographical </w:t>
      </w:r>
      <w:r w:rsidR="00204A69" w:rsidRPr="00204A69">
        <w:t>areas</w:t>
      </w:r>
      <w:r w:rsidR="002F10E4" w:rsidRPr="00204A69">
        <w:t>.</w:t>
      </w:r>
    </w:p>
    <w:p w14:paraId="2E9664F9" w14:textId="77777777" w:rsidR="00A061B6" w:rsidRPr="00351ED6" w:rsidRDefault="00A061B6" w:rsidP="00FD7457">
      <w:pPr>
        <w:spacing w:line="312" w:lineRule="auto"/>
        <w:rPr>
          <w:rFonts w:cs="Arial"/>
          <w:highlight w:val="yellow"/>
        </w:rPr>
      </w:pPr>
      <w:r w:rsidRPr="00351ED6">
        <w:rPr>
          <w:rFonts w:cs="Arial"/>
          <w:highlight w:val="yellow"/>
        </w:rPr>
        <w:br w:type="page"/>
      </w:r>
    </w:p>
    <w:p w14:paraId="2E9664FA" w14:textId="77777777" w:rsidR="008255CB" w:rsidRPr="00B001C9" w:rsidRDefault="002369AB" w:rsidP="00EA3ED1">
      <w:pPr>
        <w:pStyle w:val="Heading2"/>
        <w:spacing w:before="120" w:after="180" w:line="312" w:lineRule="auto"/>
      </w:pPr>
      <w:bookmarkStart w:id="188" w:name="_Toc430606684"/>
      <w:bookmarkStart w:id="189" w:name="_Toc456622967"/>
      <w:bookmarkStart w:id="190" w:name="_Toc456623132"/>
      <w:bookmarkStart w:id="191" w:name="_Toc456623384"/>
      <w:bookmarkStart w:id="192" w:name="_Toc456705605"/>
      <w:bookmarkStart w:id="193" w:name="_Toc457210893"/>
      <w:bookmarkStart w:id="194" w:name="_Toc461111692"/>
      <w:bookmarkStart w:id="195" w:name="_Toc461439590"/>
      <w:bookmarkStart w:id="196" w:name="_Toc461440648"/>
      <w:r w:rsidRPr="00B001C9">
        <w:lastRenderedPageBreak/>
        <w:t xml:space="preserve">Strategic Plan Objective 3: </w:t>
      </w:r>
      <w:r w:rsidR="008255CB" w:rsidRPr="00B001C9">
        <w:t>Create new business systems and processes so staff can provide great service</w:t>
      </w:r>
      <w:bookmarkEnd w:id="188"/>
      <w:bookmarkEnd w:id="189"/>
      <w:bookmarkEnd w:id="190"/>
      <w:bookmarkEnd w:id="191"/>
      <w:bookmarkEnd w:id="192"/>
      <w:bookmarkEnd w:id="193"/>
      <w:bookmarkEnd w:id="194"/>
      <w:bookmarkEnd w:id="195"/>
      <w:bookmarkEnd w:id="196"/>
      <w:r w:rsidR="008255CB" w:rsidRPr="00B001C9">
        <w:t xml:space="preserve"> </w:t>
      </w:r>
    </w:p>
    <w:p w14:paraId="471A7AFF" w14:textId="72193F1D" w:rsidR="00894D0F" w:rsidRDefault="0049135D" w:rsidP="00EA3ED1">
      <w:pPr>
        <w:pStyle w:val="ListParagraph"/>
        <w:numPr>
          <w:ilvl w:val="0"/>
          <w:numId w:val="17"/>
        </w:numPr>
        <w:spacing w:line="312" w:lineRule="auto"/>
        <w:ind w:left="426" w:hanging="357"/>
      </w:pPr>
      <w:r>
        <w:t>Clien</w:t>
      </w:r>
      <w:r w:rsidR="001F53A3">
        <w:t xml:space="preserve">t service productivity has </w:t>
      </w:r>
      <w:r>
        <w:t>lifted from 47.13</w:t>
      </w:r>
      <w:r w:rsidR="00EC6FFD">
        <w:t>%</w:t>
      </w:r>
      <w:r w:rsidR="00254F42">
        <w:t xml:space="preserve"> to 64.86</w:t>
      </w:r>
      <w:r w:rsidR="00EC6FFD">
        <w:t>%</w:t>
      </w:r>
      <w:r w:rsidR="00254F42">
        <w:t>, against a target of 65</w:t>
      </w:r>
      <w:r w:rsidR="00EC6FFD">
        <w:t>%</w:t>
      </w:r>
      <w:r>
        <w:t>.</w:t>
      </w:r>
      <w:r w:rsidDel="0049135D">
        <w:t xml:space="preserve"> </w:t>
      </w:r>
    </w:p>
    <w:p w14:paraId="16E93F90" w14:textId="1D0ABBC5" w:rsidR="008D6ECA" w:rsidRDefault="008D6ECA" w:rsidP="00EA3ED1">
      <w:pPr>
        <w:pStyle w:val="ListParagraph"/>
        <w:numPr>
          <w:ilvl w:val="0"/>
          <w:numId w:val="17"/>
        </w:numPr>
        <w:spacing w:line="312" w:lineRule="auto"/>
        <w:ind w:left="426" w:hanging="357"/>
      </w:pPr>
      <w:r>
        <w:t xml:space="preserve">To provide a better service to clients and improve operational efficiency a new client management system was launched. Accessible and available through mobile technology, the system enables our </w:t>
      </w:r>
      <w:r w:rsidR="001F53A3">
        <w:t>front-line staff</w:t>
      </w:r>
      <w:r>
        <w:t xml:space="preserve"> to be more effective and efficient when delivering services</w:t>
      </w:r>
      <w:r w:rsidR="001F53A3">
        <w:t xml:space="preserve"> out in the community</w:t>
      </w:r>
      <w:r>
        <w:t>.</w:t>
      </w:r>
    </w:p>
    <w:p w14:paraId="156754D8" w14:textId="3C67E9EC" w:rsidR="00E33DF4" w:rsidRDefault="00E33DF4" w:rsidP="00EA3ED1">
      <w:pPr>
        <w:pStyle w:val="ListParagraph"/>
        <w:numPr>
          <w:ilvl w:val="0"/>
          <w:numId w:val="17"/>
        </w:numPr>
        <w:spacing w:line="312" w:lineRule="auto"/>
        <w:ind w:left="426" w:hanging="357"/>
      </w:pPr>
      <w:r>
        <w:t xml:space="preserve">The launch of </w:t>
      </w:r>
      <w:r w:rsidR="008D6ECA">
        <w:t>a</w:t>
      </w:r>
      <w:r>
        <w:t xml:space="preserve"> new financial management system </w:t>
      </w:r>
      <w:r w:rsidR="001F53A3">
        <w:t>that provides real-</w:t>
      </w:r>
      <w:r>
        <w:t>time</w:t>
      </w:r>
      <w:r w:rsidR="00444C92">
        <w:t xml:space="preserve"> budget information</w:t>
      </w:r>
      <w:r w:rsidR="00084223">
        <w:t xml:space="preserve"> is enabling</w:t>
      </w:r>
      <w:r w:rsidR="001F53A3">
        <w:t xml:space="preserve"> </w:t>
      </w:r>
      <w:r w:rsidR="00444C92">
        <w:t xml:space="preserve">more stringent monitoring and management of </w:t>
      </w:r>
      <w:r w:rsidR="001F53A3">
        <w:t xml:space="preserve">our </w:t>
      </w:r>
      <w:r w:rsidR="00444C92">
        <w:t>finances.</w:t>
      </w:r>
    </w:p>
    <w:p w14:paraId="2E966500" w14:textId="77777777" w:rsidR="00B90AE8" w:rsidRPr="002F20A7" w:rsidRDefault="00B90AE8" w:rsidP="00EA3ED1">
      <w:pPr>
        <w:pStyle w:val="Heading3"/>
        <w:spacing w:before="120" w:after="180" w:line="312" w:lineRule="auto"/>
      </w:pPr>
      <w:bookmarkStart w:id="197" w:name="_Toc456622968"/>
      <w:bookmarkStart w:id="198" w:name="_Toc456623133"/>
      <w:bookmarkStart w:id="199" w:name="_Toc456623385"/>
      <w:bookmarkStart w:id="200" w:name="_Toc456705606"/>
      <w:bookmarkStart w:id="201" w:name="_Toc457210894"/>
      <w:bookmarkStart w:id="202" w:name="_Toc461111693"/>
      <w:bookmarkStart w:id="203" w:name="_Toc461439591"/>
      <w:bookmarkStart w:id="204" w:name="_Toc461440649"/>
      <w:r w:rsidRPr="002F20A7">
        <w:t>Looking ahead</w:t>
      </w:r>
      <w:bookmarkEnd w:id="197"/>
      <w:bookmarkEnd w:id="198"/>
      <w:bookmarkEnd w:id="199"/>
      <w:bookmarkEnd w:id="200"/>
      <w:bookmarkEnd w:id="201"/>
      <w:bookmarkEnd w:id="202"/>
      <w:bookmarkEnd w:id="203"/>
      <w:bookmarkEnd w:id="204"/>
    </w:p>
    <w:p w14:paraId="2E966501" w14:textId="0E48D01B" w:rsidR="003B3808" w:rsidRPr="002F20A7" w:rsidRDefault="003A699A" w:rsidP="00EA3ED1">
      <w:pPr>
        <w:spacing w:line="312" w:lineRule="auto"/>
      </w:pPr>
      <w:r>
        <w:t>Soon, c</w:t>
      </w:r>
      <w:r w:rsidR="00444C92">
        <w:t xml:space="preserve">lients will be able to manage their own appointments and information </w:t>
      </w:r>
      <w:r>
        <w:t>using Salesforce,</w:t>
      </w:r>
      <w:r w:rsidR="00BF64B8">
        <w:t xml:space="preserve"> </w:t>
      </w:r>
      <w:r w:rsidR="00EC6FFD">
        <w:t>our</w:t>
      </w:r>
      <w:r>
        <w:t xml:space="preserve"> new Client Management System. </w:t>
      </w:r>
    </w:p>
    <w:p w14:paraId="2E966502" w14:textId="77777777" w:rsidR="003B3808" w:rsidRPr="00351ED6" w:rsidRDefault="003B3808" w:rsidP="00EA3ED1">
      <w:pPr>
        <w:spacing w:line="312" w:lineRule="auto"/>
        <w:rPr>
          <w:rFonts w:cs="Arial"/>
          <w:highlight w:val="yellow"/>
        </w:rPr>
      </w:pPr>
      <w:r w:rsidRPr="00351ED6">
        <w:rPr>
          <w:rFonts w:cs="Arial"/>
          <w:highlight w:val="yellow"/>
        </w:rPr>
        <w:br w:type="page"/>
      </w:r>
    </w:p>
    <w:p w14:paraId="2E966503" w14:textId="77777777" w:rsidR="00144DC0" w:rsidRPr="00B001C9" w:rsidRDefault="002369AB" w:rsidP="00EA6016">
      <w:pPr>
        <w:pStyle w:val="Heading2"/>
        <w:spacing w:before="120" w:after="180" w:line="312" w:lineRule="auto"/>
      </w:pPr>
      <w:bookmarkStart w:id="205" w:name="_Toc430606685"/>
      <w:bookmarkStart w:id="206" w:name="_Toc456622969"/>
      <w:bookmarkStart w:id="207" w:name="_Toc456623134"/>
      <w:bookmarkStart w:id="208" w:name="_Toc456623386"/>
      <w:bookmarkStart w:id="209" w:name="_Toc456705607"/>
      <w:bookmarkStart w:id="210" w:name="_Toc457210895"/>
      <w:bookmarkStart w:id="211" w:name="_Toc461111694"/>
      <w:bookmarkStart w:id="212" w:name="_Toc461439592"/>
      <w:bookmarkStart w:id="213" w:name="_Toc461440650"/>
      <w:r w:rsidRPr="00B001C9">
        <w:lastRenderedPageBreak/>
        <w:t xml:space="preserve">Strategic Plan Objective 4: </w:t>
      </w:r>
      <w:r w:rsidR="00144DC0" w:rsidRPr="00B001C9">
        <w:t>Advocate for social reform using evidence and a human rights approach</w:t>
      </w:r>
      <w:r w:rsidR="009A1863" w:rsidRPr="00B001C9">
        <w:t>.</w:t>
      </w:r>
      <w:bookmarkEnd w:id="205"/>
      <w:bookmarkEnd w:id="206"/>
      <w:bookmarkEnd w:id="207"/>
      <w:bookmarkEnd w:id="208"/>
      <w:bookmarkEnd w:id="209"/>
      <w:bookmarkEnd w:id="210"/>
      <w:bookmarkEnd w:id="211"/>
      <w:bookmarkEnd w:id="212"/>
      <w:bookmarkEnd w:id="213"/>
    </w:p>
    <w:p w14:paraId="3F6EB18C" w14:textId="77777777" w:rsidR="007C30A4" w:rsidRDefault="00566A36" w:rsidP="007C30A4">
      <w:pPr>
        <w:pStyle w:val="BoDNormal"/>
        <w:numPr>
          <w:ilvl w:val="0"/>
          <w:numId w:val="24"/>
        </w:numPr>
        <w:spacing w:line="312" w:lineRule="auto"/>
        <w:ind w:left="425" w:hanging="357"/>
      </w:pPr>
      <w:r w:rsidRPr="00566A36">
        <w:t>A Program of Engagement</w:t>
      </w:r>
      <w:r w:rsidR="00FD047D">
        <w:t xml:space="preserve">, including a new </w:t>
      </w:r>
      <w:r w:rsidR="00FD047D" w:rsidRPr="00566A36">
        <w:t>portfolio-based Client Reference Group</w:t>
      </w:r>
      <w:r w:rsidR="00FD047D">
        <w:t>,</w:t>
      </w:r>
      <w:r w:rsidR="00FD047D" w:rsidRPr="00566A36">
        <w:t xml:space="preserve"> </w:t>
      </w:r>
      <w:r w:rsidRPr="00566A36">
        <w:t>was launched</w:t>
      </w:r>
      <w:r w:rsidR="00FD047D">
        <w:t xml:space="preserve"> to </w:t>
      </w:r>
      <w:r w:rsidRPr="00566A36">
        <w:t>encourage open conversation</w:t>
      </w:r>
      <w:r w:rsidR="00FD047D">
        <w:t xml:space="preserve"> with </w:t>
      </w:r>
      <w:r w:rsidR="00084223">
        <w:t>the blindness and low vision</w:t>
      </w:r>
      <w:r w:rsidR="00FD047D">
        <w:t xml:space="preserve"> community and ultimately, improve the way</w:t>
      </w:r>
      <w:r w:rsidR="001F53A3">
        <w:t xml:space="preserve"> we support them.</w:t>
      </w:r>
    </w:p>
    <w:p w14:paraId="2E966506" w14:textId="149E0C1F" w:rsidR="00566A36" w:rsidRPr="00566A36" w:rsidRDefault="00FD047D" w:rsidP="007C30A4">
      <w:pPr>
        <w:pStyle w:val="BoDNormal"/>
        <w:numPr>
          <w:ilvl w:val="0"/>
          <w:numId w:val="24"/>
        </w:numPr>
        <w:spacing w:line="312" w:lineRule="auto"/>
        <w:ind w:left="425" w:hanging="357"/>
      </w:pPr>
      <w:r>
        <w:t xml:space="preserve">More blindness and low vision service types will be funded through My Aged Care due to the </w:t>
      </w:r>
      <w:r w:rsidR="00566A36" w:rsidRPr="00566A36">
        <w:t>successful negotiat</w:t>
      </w:r>
      <w:r>
        <w:t xml:space="preserve">ion of </w:t>
      </w:r>
      <w:r w:rsidR="00084223">
        <w:t>a new</w:t>
      </w:r>
      <w:r w:rsidR="003A699A">
        <w:t xml:space="preserve"> </w:t>
      </w:r>
      <w:r>
        <w:t xml:space="preserve">‘specialist service’ </w:t>
      </w:r>
      <w:r w:rsidR="00566A36" w:rsidRPr="00566A36">
        <w:t>category</w:t>
      </w:r>
      <w:r>
        <w:t>.</w:t>
      </w:r>
    </w:p>
    <w:p w14:paraId="74AC15AA" w14:textId="0D5A262C" w:rsidR="008F6C65" w:rsidRDefault="008F6C65" w:rsidP="007C30A4">
      <w:pPr>
        <w:pStyle w:val="BoDNormal"/>
        <w:numPr>
          <w:ilvl w:val="0"/>
          <w:numId w:val="24"/>
        </w:numPr>
        <w:spacing w:line="312" w:lineRule="auto"/>
        <w:ind w:left="425" w:hanging="357"/>
      </w:pPr>
      <w:r>
        <w:t xml:space="preserve">Through our advocacy efforts, and the efforts of others in our community, the new generation of Australian banknotes will have a tactile feature. </w:t>
      </w:r>
      <w:r w:rsidR="00595BA6">
        <w:t>Read</w:t>
      </w:r>
      <w:r w:rsidR="00EC6FFD">
        <w:t xml:space="preserve"> </w:t>
      </w:r>
      <w:r>
        <w:t xml:space="preserve">page </w:t>
      </w:r>
      <w:r w:rsidR="00EC6FFD">
        <w:t>18</w:t>
      </w:r>
      <w:r w:rsidR="001F53A3">
        <w:t xml:space="preserve"> to learn more about this achievement.</w:t>
      </w:r>
    </w:p>
    <w:p w14:paraId="1325E956" w14:textId="7F9E89EE" w:rsidR="008F6C65" w:rsidRPr="00453F88" w:rsidRDefault="00B90AE8" w:rsidP="00EA6016">
      <w:pPr>
        <w:pStyle w:val="Heading3"/>
      </w:pPr>
      <w:bookmarkStart w:id="214" w:name="_Toc456622970"/>
      <w:bookmarkStart w:id="215" w:name="_Toc456623135"/>
      <w:bookmarkStart w:id="216" w:name="_Toc456623387"/>
      <w:bookmarkStart w:id="217" w:name="_Toc456705608"/>
      <w:bookmarkStart w:id="218" w:name="_Toc457210896"/>
      <w:bookmarkStart w:id="219" w:name="_Toc461439593"/>
      <w:bookmarkStart w:id="220" w:name="_Toc461440651"/>
      <w:r w:rsidRPr="00453F88">
        <w:t>Looking ahead</w:t>
      </w:r>
      <w:bookmarkEnd w:id="214"/>
      <w:bookmarkEnd w:id="215"/>
      <w:bookmarkEnd w:id="216"/>
      <w:bookmarkEnd w:id="217"/>
      <w:bookmarkEnd w:id="218"/>
      <w:bookmarkEnd w:id="219"/>
      <w:bookmarkEnd w:id="220"/>
    </w:p>
    <w:p w14:paraId="2E966509" w14:textId="319A1B3B" w:rsidR="00144DC0" w:rsidRPr="00566A36" w:rsidRDefault="008F6C65" w:rsidP="00EA6016">
      <w:pPr>
        <w:pStyle w:val="BoDNormal"/>
        <w:spacing w:after="180" w:line="312" w:lineRule="auto"/>
        <w:ind w:left="0"/>
        <w:rPr>
          <w:b/>
        </w:rPr>
      </w:pPr>
      <w:r>
        <w:rPr>
          <w:rFonts w:cs="Times New Roman"/>
        </w:rPr>
        <w:t>B</w:t>
      </w:r>
      <w:r>
        <w:t xml:space="preserve">uilding the capacity of our clients and providing </w:t>
      </w:r>
      <w:r w:rsidR="001F53A3">
        <w:t xml:space="preserve">them </w:t>
      </w:r>
      <w:r>
        <w:t xml:space="preserve">with self-advocacy tools will </w:t>
      </w:r>
      <w:r w:rsidR="00EC6FFD">
        <w:t>enable them to</w:t>
      </w:r>
      <w:r>
        <w:t xml:space="preserve"> advocate of their own behalf. </w:t>
      </w:r>
      <w:r w:rsidR="00B90AE8" w:rsidRPr="001973F3">
        <w:t>W</w:t>
      </w:r>
      <w:r w:rsidR="00080348" w:rsidRPr="001973F3">
        <w:t xml:space="preserve">e will </w:t>
      </w:r>
      <w:r>
        <w:t xml:space="preserve">also </w:t>
      </w:r>
      <w:r w:rsidR="00080348" w:rsidRPr="001973F3">
        <w:t xml:space="preserve">continue </w:t>
      </w:r>
      <w:r w:rsidR="00144DC0" w:rsidRPr="001973F3">
        <w:t xml:space="preserve">to </w:t>
      </w:r>
      <w:r w:rsidR="001973F3" w:rsidRPr="001973F3">
        <w:t xml:space="preserve">monitor </w:t>
      </w:r>
      <w:r w:rsidR="001973F3">
        <w:t xml:space="preserve">the political environment </w:t>
      </w:r>
      <w:r w:rsidR="001973F3" w:rsidRPr="001973F3">
        <w:t xml:space="preserve">and respond to </w:t>
      </w:r>
      <w:r w:rsidR="001F53A3">
        <w:t xml:space="preserve">the </w:t>
      </w:r>
      <w:r w:rsidR="001973F3">
        <w:t>big issu</w:t>
      </w:r>
      <w:r>
        <w:t>e</w:t>
      </w:r>
      <w:r w:rsidR="001973F3">
        <w:t>s</w:t>
      </w:r>
      <w:r w:rsidR="001F53A3">
        <w:t xml:space="preserve"> that affect our community</w:t>
      </w:r>
      <w:r w:rsidR="001973F3">
        <w:t xml:space="preserve">. </w:t>
      </w:r>
    </w:p>
    <w:p w14:paraId="2E96650A" w14:textId="77777777" w:rsidR="003B3808" w:rsidRPr="00351ED6" w:rsidRDefault="003B3808">
      <w:pPr>
        <w:rPr>
          <w:b/>
          <w:bCs/>
          <w:highlight w:val="yellow"/>
        </w:rPr>
      </w:pPr>
      <w:r w:rsidRPr="00351ED6">
        <w:rPr>
          <w:highlight w:val="yellow"/>
        </w:rPr>
        <w:br w:type="page"/>
      </w:r>
    </w:p>
    <w:p w14:paraId="2E96650B" w14:textId="77777777" w:rsidR="008255CB" w:rsidRPr="00B001C9" w:rsidRDefault="005215D9" w:rsidP="00EA6016">
      <w:pPr>
        <w:pStyle w:val="Heading2"/>
        <w:spacing w:before="120" w:after="180" w:line="312" w:lineRule="auto"/>
      </w:pPr>
      <w:bookmarkStart w:id="221" w:name="_Toc430606686"/>
      <w:bookmarkStart w:id="222" w:name="_Toc456622971"/>
      <w:bookmarkStart w:id="223" w:name="_Toc456623136"/>
      <w:bookmarkStart w:id="224" w:name="_Toc456623388"/>
      <w:bookmarkStart w:id="225" w:name="_Toc456705609"/>
      <w:bookmarkStart w:id="226" w:name="_Toc457210897"/>
      <w:bookmarkStart w:id="227" w:name="_Toc461111695"/>
      <w:bookmarkStart w:id="228" w:name="_Toc461439594"/>
      <w:bookmarkStart w:id="229" w:name="_Toc461440652"/>
      <w:r w:rsidRPr="00B001C9">
        <w:lastRenderedPageBreak/>
        <w:t xml:space="preserve">Strategic Plan Objective 5: </w:t>
      </w:r>
      <w:r w:rsidR="008255CB" w:rsidRPr="00B001C9">
        <w:t>Shift leadership and workforce culture to client focus, integrity, professionalism, respect.</w:t>
      </w:r>
      <w:bookmarkEnd w:id="221"/>
      <w:bookmarkEnd w:id="222"/>
      <w:bookmarkEnd w:id="223"/>
      <w:bookmarkEnd w:id="224"/>
      <w:bookmarkEnd w:id="225"/>
      <w:bookmarkEnd w:id="226"/>
      <w:bookmarkEnd w:id="227"/>
      <w:bookmarkEnd w:id="228"/>
      <w:bookmarkEnd w:id="229"/>
    </w:p>
    <w:p w14:paraId="2E96650C" w14:textId="6A2CA44F" w:rsidR="005D7730" w:rsidRDefault="00EC6FFD" w:rsidP="007C30A4">
      <w:pPr>
        <w:pStyle w:val="ListParagraph"/>
        <w:numPr>
          <w:ilvl w:val="0"/>
          <w:numId w:val="23"/>
        </w:numPr>
        <w:spacing w:line="312" w:lineRule="auto"/>
        <w:ind w:left="426"/>
      </w:pPr>
      <w:r>
        <w:t>The</w:t>
      </w:r>
      <w:r w:rsidRPr="005D7730">
        <w:t xml:space="preserve"> </w:t>
      </w:r>
      <w:r w:rsidR="003E0032" w:rsidRPr="005D7730">
        <w:t xml:space="preserve">Swinburne University </w:t>
      </w:r>
      <w:r w:rsidR="005D7730" w:rsidRPr="005D7730">
        <w:t>Leadership Development Program w</w:t>
      </w:r>
      <w:r w:rsidR="00A9401E">
        <w:t>as completed by</w:t>
      </w:r>
      <w:r>
        <w:t xml:space="preserve"> another</w:t>
      </w:r>
      <w:r w:rsidR="00A9401E">
        <w:t xml:space="preserve"> </w:t>
      </w:r>
      <w:r w:rsidR="005D7730" w:rsidRPr="005D7730">
        <w:t xml:space="preserve">20 </w:t>
      </w:r>
      <w:r w:rsidR="003E0032">
        <w:t xml:space="preserve">staff who have </w:t>
      </w:r>
      <w:r w:rsidR="005D7730" w:rsidRPr="005D7730">
        <w:t xml:space="preserve">five </w:t>
      </w:r>
      <w:r w:rsidR="00A9401E">
        <w:t xml:space="preserve">management-style </w:t>
      </w:r>
      <w:r w:rsidR="005D7730" w:rsidRPr="005D7730">
        <w:t>projects ready to be implemented in</w:t>
      </w:r>
      <w:r w:rsidR="00A9401E">
        <w:t xml:space="preserve"> the new financial year.</w:t>
      </w:r>
      <w:r w:rsidR="005D7730" w:rsidRPr="005D7730">
        <w:t xml:space="preserve"> </w:t>
      </w:r>
    </w:p>
    <w:p w14:paraId="6478E1FA" w14:textId="276AAD98" w:rsidR="00666A6E" w:rsidRPr="00326DD5" w:rsidRDefault="00666A6E" w:rsidP="007C30A4">
      <w:pPr>
        <w:pStyle w:val="ListParagraph"/>
        <w:numPr>
          <w:ilvl w:val="0"/>
          <w:numId w:val="23"/>
        </w:numPr>
        <w:spacing w:line="312" w:lineRule="auto"/>
        <w:ind w:left="426"/>
      </w:pPr>
      <w:r w:rsidRPr="00326DD5">
        <w:t>Goal</w:t>
      </w:r>
      <w:r w:rsidR="00C812A7" w:rsidRPr="00326DD5">
        <w:t xml:space="preserve"> setting has been embedded in our culture. Senior leaders have successfully undergone leadership and coaching training to support their teams to set goals and in turn, support</w:t>
      </w:r>
      <w:r w:rsidRPr="00326DD5">
        <w:t xml:space="preserve"> our clients </w:t>
      </w:r>
      <w:r w:rsidR="00C812A7" w:rsidRPr="00326DD5">
        <w:t>to set goals.</w:t>
      </w:r>
    </w:p>
    <w:p w14:paraId="2E966512" w14:textId="4E48720D" w:rsidR="005D7730" w:rsidRPr="005D7730" w:rsidRDefault="005D7730" w:rsidP="007C30A4">
      <w:pPr>
        <w:pStyle w:val="ListParagraph"/>
        <w:numPr>
          <w:ilvl w:val="0"/>
          <w:numId w:val="23"/>
        </w:numPr>
        <w:spacing w:line="312" w:lineRule="auto"/>
        <w:ind w:left="426"/>
      </w:pPr>
      <w:r w:rsidRPr="005D7730">
        <w:t xml:space="preserve">Volunteers supporting Peer Support and Telelink programs </w:t>
      </w:r>
      <w:r w:rsidR="00C04484">
        <w:t xml:space="preserve">are highly valued team members and are </w:t>
      </w:r>
      <w:r w:rsidR="00EC6FFD">
        <w:t xml:space="preserve">now </w:t>
      </w:r>
      <w:r w:rsidR="00C04484">
        <w:t xml:space="preserve">receiving regular </w:t>
      </w:r>
      <w:r w:rsidRPr="005D7730">
        <w:t>training and development</w:t>
      </w:r>
      <w:r w:rsidR="00C04484">
        <w:t xml:space="preserve"> opportunities.</w:t>
      </w:r>
      <w:r w:rsidRPr="005D7730">
        <w:t xml:space="preserve"> </w:t>
      </w:r>
    </w:p>
    <w:p w14:paraId="2E966513" w14:textId="77777777" w:rsidR="00877AE8" w:rsidRPr="00A03FFA" w:rsidRDefault="00877AE8" w:rsidP="00EA6016">
      <w:pPr>
        <w:pStyle w:val="Heading3"/>
        <w:spacing w:before="120" w:after="180" w:line="312" w:lineRule="auto"/>
      </w:pPr>
      <w:bookmarkStart w:id="230" w:name="_Toc456622972"/>
      <w:bookmarkStart w:id="231" w:name="_Toc456623137"/>
      <w:bookmarkStart w:id="232" w:name="_Toc456623389"/>
      <w:bookmarkStart w:id="233" w:name="_Toc456705610"/>
      <w:bookmarkStart w:id="234" w:name="_Toc457210898"/>
      <w:bookmarkStart w:id="235" w:name="_Toc461111696"/>
      <w:bookmarkStart w:id="236" w:name="_Toc461439595"/>
      <w:bookmarkStart w:id="237" w:name="_Toc461440653"/>
      <w:r w:rsidRPr="00A03FFA">
        <w:t>Looking ahead</w:t>
      </w:r>
      <w:bookmarkEnd w:id="230"/>
      <w:bookmarkEnd w:id="231"/>
      <w:bookmarkEnd w:id="232"/>
      <w:bookmarkEnd w:id="233"/>
      <w:bookmarkEnd w:id="234"/>
      <w:bookmarkEnd w:id="235"/>
      <w:bookmarkEnd w:id="236"/>
      <w:bookmarkEnd w:id="237"/>
    </w:p>
    <w:p w14:paraId="79DE8E4D" w14:textId="724E5F5D" w:rsidR="00C04484" w:rsidRDefault="00C04484" w:rsidP="00EA6016">
      <w:pPr>
        <w:spacing w:line="312" w:lineRule="auto"/>
      </w:pPr>
      <w:r>
        <w:t xml:space="preserve">Supporting our clients with high quality service, when and where they need us will be driven by flexible work practices and ongoing investment in professional development and transdisciplinary training for our staff. </w:t>
      </w:r>
    </w:p>
    <w:p w14:paraId="2E966515" w14:textId="77777777" w:rsidR="003B3808" w:rsidRDefault="003B3808" w:rsidP="00EA6016">
      <w:pPr>
        <w:spacing w:line="312" w:lineRule="auto"/>
        <w:rPr>
          <w:rFonts w:eastAsiaTheme="majorEastAsia" w:cs="Arial"/>
          <w:b/>
          <w:bCs/>
          <w:lang w:val="en"/>
        </w:rPr>
      </w:pPr>
      <w:r>
        <w:rPr>
          <w:rFonts w:cs="Arial"/>
          <w:lang w:val="en"/>
        </w:rPr>
        <w:br w:type="page"/>
      </w:r>
    </w:p>
    <w:p w14:paraId="2E966516" w14:textId="08CBC20A" w:rsidR="00D96629" w:rsidRPr="00F321E8" w:rsidRDefault="00824486" w:rsidP="009E5BC9">
      <w:pPr>
        <w:pStyle w:val="Heading1"/>
        <w:spacing w:before="120" w:after="180" w:line="312" w:lineRule="auto"/>
        <w:rPr>
          <w:lang w:val="en"/>
        </w:rPr>
      </w:pPr>
      <w:bookmarkStart w:id="238" w:name="_Toc461111697"/>
      <w:bookmarkStart w:id="239" w:name="_Toc461439596"/>
      <w:bookmarkStart w:id="240" w:name="_Toc461440654"/>
      <w:r>
        <w:rPr>
          <w:lang w:val="en"/>
        </w:rPr>
        <w:lastRenderedPageBreak/>
        <w:t xml:space="preserve">Client story: </w:t>
      </w:r>
      <w:r w:rsidR="00D96629">
        <w:rPr>
          <w:lang w:val="en"/>
        </w:rPr>
        <w:t>Barry Watts</w:t>
      </w:r>
      <w:r w:rsidR="00D96629" w:rsidRPr="00F321E8">
        <w:rPr>
          <w:lang w:val="en"/>
        </w:rPr>
        <w:t xml:space="preserve">, </w:t>
      </w:r>
      <w:r w:rsidR="00D96629">
        <w:rPr>
          <w:lang w:val="en"/>
        </w:rPr>
        <w:t>Tallarook, Victoria</w:t>
      </w:r>
      <w:bookmarkEnd w:id="238"/>
      <w:bookmarkEnd w:id="239"/>
      <w:bookmarkEnd w:id="240"/>
    </w:p>
    <w:p w14:paraId="2E966517" w14:textId="1287CFB0" w:rsidR="00D96629" w:rsidRDefault="00D96629" w:rsidP="009E5BC9">
      <w:pPr>
        <w:spacing w:line="312" w:lineRule="auto"/>
      </w:pPr>
      <w:r w:rsidRPr="009F5FEE">
        <w:t xml:space="preserve">Imagine waking up one morning to find that you had no vision in one eye and only very little </w:t>
      </w:r>
      <w:r w:rsidR="003E0032">
        <w:t xml:space="preserve">vision </w:t>
      </w:r>
      <w:r w:rsidRPr="009F5FEE">
        <w:t>remaining in the other. For Barry Watts</w:t>
      </w:r>
      <w:r w:rsidR="005E1E99">
        <w:t>,</w:t>
      </w:r>
      <w:r w:rsidR="00B02657">
        <w:t xml:space="preserve"> 83,</w:t>
      </w:r>
      <w:r w:rsidRPr="009F5FEE">
        <w:t xml:space="preserve"> </w:t>
      </w:r>
      <w:r w:rsidR="005E1E99">
        <w:t>this became</w:t>
      </w:r>
      <w:r w:rsidRPr="009F5FEE">
        <w:t xml:space="preserve"> a reality when he suffered a stroke overnight</w:t>
      </w:r>
      <w:r w:rsidR="003E0032">
        <w:t>.</w:t>
      </w:r>
      <w:r w:rsidR="003E0032" w:rsidRPr="009F5FEE" w:rsidDel="003E0032">
        <w:t xml:space="preserve"> </w:t>
      </w:r>
    </w:p>
    <w:p w14:paraId="2E966518" w14:textId="0BDFAFA9" w:rsidR="00D96629" w:rsidRDefault="00D96629" w:rsidP="009E5BC9">
      <w:pPr>
        <w:spacing w:line="312" w:lineRule="auto"/>
      </w:pPr>
      <w:r w:rsidRPr="009F5FEE">
        <w:t>That was almost two years ago</w:t>
      </w:r>
      <w:r w:rsidR="00EC6FFD">
        <w:t>. W</w:t>
      </w:r>
      <w:r w:rsidRPr="009F5FEE">
        <w:t xml:space="preserve">ith the support of Vision Australia’s Assist woodworking program at </w:t>
      </w:r>
      <w:r w:rsidR="005E1E99">
        <w:t>our</w:t>
      </w:r>
      <w:r w:rsidR="005E1E99" w:rsidRPr="009F5FEE">
        <w:t xml:space="preserve"> </w:t>
      </w:r>
      <w:r w:rsidRPr="009F5FEE">
        <w:t>centre</w:t>
      </w:r>
      <w:r w:rsidR="005E1E99">
        <w:t xml:space="preserve"> in Kensington, Melbourne</w:t>
      </w:r>
      <w:r w:rsidRPr="009F5FEE">
        <w:t xml:space="preserve"> Barry is able to carry on pursuing his interests. </w:t>
      </w:r>
    </w:p>
    <w:p w14:paraId="2E966519" w14:textId="77777777" w:rsidR="00D96629" w:rsidRDefault="00D96629" w:rsidP="009E5BC9">
      <w:pPr>
        <w:spacing w:line="312" w:lineRule="auto"/>
      </w:pPr>
      <w:r w:rsidRPr="009F5FEE">
        <w:t xml:space="preserve">Barry was already somewhat familiar with working with timber. The woodworking program however, offered an opportunity to explore some new techniques. </w:t>
      </w:r>
    </w:p>
    <w:p w14:paraId="2E96651B" w14:textId="440391EB" w:rsidR="00D96629" w:rsidRDefault="00D96629" w:rsidP="009E5BC9">
      <w:pPr>
        <w:spacing w:line="312" w:lineRule="auto"/>
      </w:pPr>
      <w:r w:rsidRPr="009F5FEE">
        <w:t xml:space="preserve">So far Barry has produced chopping boards, bench seats, jewellery boxes and a wine rack. </w:t>
      </w:r>
    </w:p>
    <w:p w14:paraId="2E96651C" w14:textId="44476A6C" w:rsidR="00D96629" w:rsidRDefault="00D96629" w:rsidP="009E5BC9">
      <w:pPr>
        <w:spacing w:line="312" w:lineRule="auto"/>
      </w:pPr>
      <w:r w:rsidRPr="009F5FEE">
        <w:t xml:space="preserve">“The program is designed to build </w:t>
      </w:r>
      <w:r w:rsidR="00EC6FFD">
        <w:t>people</w:t>
      </w:r>
      <w:r w:rsidR="00EC6FFD" w:rsidRPr="009F5FEE">
        <w:t xml:space="preserve">’s </w:t>
      </w:r>
      <w:r w:rsidRPr="009F5FEE">
        <w:t xml:space="preserve">confidence and give them skills they can take home and use in their own projects,” said </w:t>
      </w:r>
      <w:r w:rsidR="005E1E99">
        <w:t>Vision Australia I</w:t>
      </w:r>
      <w:r w:rsidRPr="009F5FEE">
        <w:t>nstructor</w:t>
      </w:r>
      <w:r w:rsidR="005E1E99">
        <w:t>,</w:t>
      </w:r>
      <w:r w:rsidRPr="009F5FEE">
        <w:t xml:space="preserve"> Bre</w:t>
      </w:r>
      <w:r w:rsidR="0062068E">
        <w:t>t</w:t>
      </w:r>
      <w:r w:rsidRPr="009F5FEE">
        <w:t xml:space="preserve">t Behan. </w:t>
      </w:r>
    </w:p>
    <w:p w14:paraId="2E96651D" w14:textId="75CA738F" w:rsidR="00D96629" w:rsidRDefault="00D96629" w:rsidP="009E5BC9">
      <w:pPr>
        <w:spacing w:line="312" w:lineRule="auto"/>
      </w:pPr>
      <w:r w:rsidRPr="009F5FEE">
        <w:t>The woodworking shop is equipped with a variety of adapted tools, such as talking tape measures</w:t>
      </w:r>
      <w:r w:rsidR="009E5BC9">
        <w:t xml:space="preserve"> to</w:t>
      </w:r>
      <w:r w:rsidRPr="009F5FEE">
        <w:t xml:space="preserve"> make it possible for people who are blind or have low vision to </w:t>
      </w:r>
      <w:r w:rsidR="00EC6FFD">
        <w:t>get involved</w:t>
      </w:r>
      <w:r w:rsidRPr="009F5FEE">
        <w:t xml:space="preserve">.  </w:t>
      </w:r>
    </w:p>
    <w:p w14:paraId="2E96651E" w14:textId="3F00240B" w:rsidR="00D96629" w:rsidRPr="00824486" w:rsidRDefault="00D96629" w:rsidP="009E5BC9">
      <w:pPr>
        <w:spacing w:line="312" w:lineRule="auto"/>
      </w:pPr>
      <w:r w:rsidRPr="00824486">
        <w:t xml:space="preserve">Barry travels to </w:t>
      </w:r>
      <w:r w:rsidR="003E0032" w:rsidRPr="00824486">
        <w:t xml:space="preserve">the woodworking program each week </w:t>
      </w:r>
      <w:r w:rsidRPr="00824486">
        <w:t xml:space="preserve">by train from his home in Tallarook. </w:t>
      </w:r>
    </w:p>
    <w:p w14:paraId="2E966522" w14:textId="7A11826E" w:rsidR="004F0F30" w:rsidRDefault="005E1E99" w:rsidP="009E5BC9">
      <w:pPr>
        <w:spacing w:line="312" w:lineRule="auto"/>
        <w:rPr>
          <w:rFonts w:cs="Arial"/>
        </w:rPr>
      </w:pPr>
      <w:r w:rsidRPr="009F5FEE">
        <w:t>“I was originally a carpenter by trade and worked on things like houses and buildings</w:t>
      </w:r>
      <w:r>
        <w:t>.</w:t>
      </w:r>
      <w:r w:rsidRPr="009F5FEE">
        <w:t xml:space="preserve"> I hadn’t really had much experience with joinery and making smaller things</w:t>
      </w:r>
      <w:r w:rsidR="009E5BC9">
        <w:t>,</w:t>
      </w:r>
      <w:r w:rsidRPr="009F5FEE">
        <w:t xml:space="preserve">” </w:t>
      </w:r>
      <w:r w:rsidR="009E5BC9">
        <w:t>Barry said.</w:t>
      </w:r>
    </w:p>
    <w:p w14:paraId="27474318" w14:textId="77777777" w:rsidR="00A843FF" w:rsidRDefault="00A843FF">
      <w:pPr>
        <w:spacing w:before="0" w:after="0"/>
        <w:rPr>
          <w:rFonts w:eastAsiaTheme="majorEastAsia"/>
          <w:b/>
          <w:bCs/>
          <w:kern w:val="32"/>
          <w:sz w:val="36"/>
          <w:szCs w:val="32"/>
        </w:rPr>
      </w:pPr>
      <w:bookmarkStart w:id="241" w:name="_Toc461111698"/>
      <w:r>
        <w:br w:type="page"/>
      </w:r>
    </w:p>
    <w:p w14:paraId="2E966523" w14:textId="616819E0" w:rsidR="002D5367" w:rsidRPr="00AE095B" w:rsidRDefault="00A843FF" w:rsidP="00A843FF">
      <w:pPr>
        <w:pStyle w:val="Heading1"/>
        <w:spacing w:before="120" w:after="180" w:line="312" w:lineRule="auto"/>
      </w:pPr>
      <w:bookmarkStart w:id="242" w:name="_Toc461440655"/>
      <w:r>
        <w:lastRenderedPageBreak/>
        <w:t>Thanking ou</w:t>
      </w:r>
      <w:r w:rsidR="005E1E99">
        <w:t>r donors</w:t>
      </w:r>
      <w:bookmarkEnd w:id="241"/>
      <w:bookmarkEnd w:id="242"/>
    </w:p>
    <w:p w14:paraId="2E966525" w14:textId="75CF9B0B" w:rsidR="004F0F30" w:rsidRPr="00AE095B" w:rsidRDefault="00AE095B" w:rsidP="00A843FF">
      <w:pPr>
        <w:spacing w:line="312" w:lineRule="auto"/>
      </w:pPr>
      <w:r w:rsidRPr="00AE095B">
        <w:t xml:space="preserve">We are sincerely grateful that you have chosen </w:t>
      </w:r>
      <w:r w:rsidR="005E1E99">
        <w:t xml:space="preserve">to support </w:t>
      </w:r>
      <w:r w:rsidRPr="00AE095B">
        <w:t xml:space="preserve">us. </w:t>
      </w:r>
    </w:p>
    <w:p w14:paraId="2E966527" w14:textId="5AB41346" w:rsidR="001F668A" w:rsidRPr="00AE095B" w:rsidRDefault="00EC6FFD" w:rsidP="00A843FF">
      <w:pPr>
        <w:spacing w:line="312" w:lineRule="auto"/>
      </w:pPr>
      <w:r>
        <w:t>Your support means</w:t>
      </w:r>
      <w:r w:rsidR="002D3885">
        <w:t xml:space="preserve"> </w:t>
      </w:r>
      <w:r w:rsidR="005E1E99">
        <w:t xml:space="preserve">more people who </w:t>
      </w:r>
      <w:r w:rsidR="00AE095B" w:rsidRPr="00AE095B">
        <w:t xml:space="preserve">are blind or have low vision </w:t>
      </w:r>
      <w:r w:rsidR="005E1E99">
        <w:t xml:space="preserve">are </w:t>
      </w:r>
      <w:r w:rsidR="001F668A" w:rsidRPr="00AE095B">
        <w:t>reach</w:t>
      </w:r>
      <w:r w:rsidR="005E1E99">
        <w:t>ing</w:t>
      </w:r>
      <w:r w:rsidR="001F668A" w:rsidRPr="00AE095B">
        <w:t xml:space="preserve"> the goals</w:t>
      </w:r>
      <w:r w:rsidR="00AE095B" w:rsidRPr="00AE095B">
        <w:t xml:space="preserve"> and aspirations </w:t>
      </w:r>
      <w:r w:rsidR="00A1177E">
        <w:t xml:space="preserve">they have chosen </w:t>
      </w:r>
      <w:r w:rsidR="00AE095B" w:rsidRPr="00AE095B">
        <w:t>for life</w:t>
      </w:r>
      <w:r w:rsidR="001F668A" w:rsidRPr="00AE095B">
        <w:t>.</w:t>
      </w:r>
    </w:p>
    <w:p w14:paraId="2E966529" w14:textId="62B85819" w:rsidR="00F92061" w:rsidRPr="00B05C80" w:rsidRDefault="00F92061" w:rsidP="00A843FF">
      <w:pPr>
        <w:pStyle w:val="ListParagraph"/>
        <w:numPr>
          <w:ilvl w:val="0"/>
          <w:numId w:val="13"/>
        </w:numPr>
        <w:spacing w:line="312" w:lineRule="auto"/>
        <w:ind w:left="425" w:hanging="357"/>
        <w:rPr>
          <w:rFonts w:cs="Arial"/>
          <w:color w:val="000000" w:themeColor="text1"/>
        </w:rPr>
      </w:pPr>
      <w:r w:rsidRPr="00B05C80">
        <w:rPr>
          <w:rFonts w:cs="Arial"/>
          <w:color w:val="000000" w:themeColor="text1"/>
        </w:rPr>
        <w:t xml:space="preserve">100,000+ </w:t>
      </w:r>
      <w:r w:rsidR="00B80725">
        <w:rPr>
          <w:rFonts w:cs="Arial"/>
          <w:color w:val="000000" w:themeColor="text1"/>
        </w:rPr>
        <w:t>d</w:t>
      </w:r>
      <w:r w:rsidRPr="00B05C80">
        <w:rPr>
          <w:rFonts w:cs="Arial"/>
          <w:color w:val="000000" w:themeColor="text1"/>
        </w:rPr>
        <w:t>onors gave to Vision Australia and Seeing Eye Dogs Australia</w:t>
      </w:r>
    </w:p>
    <w:p w14:paraId="2E96652A" w14:textId="419B8D6F" w:rsidR="00F92061" w:rsidRPr="00BE3E87" w:rsidRDefault="00F92061" w:rsidP="00A843FF">
      <w:pPr>
        <w:pStyle w:val="ListParagraph"/>
        <w:numPr>
          <w:ilvl w:val="0"/>
          <w:numId w:val="13"/>
        </w:numPr>
        <w:spacing w:line="312" w:lineRule="auto"/>
        <w:ind w:left="425" w:hanging="357"/>
        <w:rPr>
          <w:rFonts w:cs="Arial"/>
          <w:color w:val="000000" w:themeColor="text1"/>
        </w:rPr>
      </w:pPr>
      <w:r w:rsidRPr="00BE3E87">
        <w:rPr>
          <w:rFonts w:cs="Arial"/>
          <w:color w:val="000000" w:themeColor="text1"/>
        </w:rPr>
        <w:t>$</w:t>
      </w:r>
      <w:r w:rsidR="00B05C80" w:rsidRPr="00BE3E87">
        <w:rPr>
          <w:rFonts w:cs="Arial"/>
          <w:color w:val="000000" w:themeColor="text1"/>
        </w:rPr>
        <w:t>51.6</w:t>
      </w:r>
      <w:r w:rsidRPr="00BE3E87">
        <w:rPr>
          <w:rFonts w:cs="Arial"/>
          <w:color w:val="000000" w:themeColor="text1"/>
        </w:rPr>
        <w:t xml:space="preserve">M </w:t>
      </w:r>
      <w:r w:rsidR="00B80725">
        <w:rPr>
          <w:rFonts w:cs="Arial"/>
          <w:color w:val="000000" w:themeColor="text1"/>
        </w:rPr>
        <w:t>t</w:t>
      </w:r>
      <w:r w:rsidRPr="00BE3E87">
        <w:rPr>
          <w:rFonts w:cs="Arial"/>
          <w:color w:val="000000" w:themeColor="text1"/>
        </w:rPr>
        <w:t>otal donations and gifts in wills received</w:t>
      </w:r>
    </w:p>
    <w:p w14:paraId="2E96652B" w14:textId="6537EA98" w:rsidR="0000584F" w:rsidRDefault="0000584F" w:rsidP="00A843FF">
      <w:pPr>
        <w:spacing w:line="312" w:lineRule="auto"/>
      </w:pPr>
      <w:r w:rsidRPr="00B05C80">
        <w:t>Meet the wonderful individuals, businesses and organisations that have supported us by giving over $10,000 this year, as well as our corporate partners</w:t>
      </w:r>
      <w:r w:rsidR="005E1E99">
        <w:t>,</w:t>
      </w:r>
      <w:r w:rsidRPr="00B05C80">
        <w:t xml:space="preserve"> and Fundraising and Friends of Vision Australia Committees.</w:t>
      </w:r>
    </w:p>
    <w:p w14:paraId="1C735F21" w14:textId="0323AD9B" w:rsidR="00061912" w:rsidRPr="00E73D40" w:rsidRDefault="00A843FF" w:rsidP="00A843FF">
      <w:pPr>
        <w:spacing w:line="312" w:lineRule="auto"/>
        <w:rPr>
          <w:rFonts w:eastAsia="Times New Roman" w:cs="Arial"/>
          <w:color w:val="000000" w:themeColor="text1"/>
          <w:lang w:eastAsia="en-AU"/>
        </w:rPr>
      </w:pPr>
      <w:r>
        <w:t xml:space="preserve">Page image: </w:t>
      </w:r>
      <w:r w:rsidR="00061912" w:rsidRPr="00E73D40">
        <w:rPr>
          <w:rFonts w:eastAsia="Times New Roman" w:cs="Arial"/>
          <w:color w:val="000000" w:themeColor="text1"/>
          <w:lang w:eastAsia="en-AU"/>
        </w:rPr>
        <w:t xml:space="preserve">“Vision Australia has been there for our whole family. With their </w:t>
      </w:r>
      <w:r w:rsidR="00F95B9D">
        <w:rPr>
          <w:rFonts w:eastAsia="Times New Roman" w:cs="Arial"/>
          <w:color w:val="000000" w:themeColor="text1"/>
          <w:lang w:eastAsia="en-AU"/>
        </w:rPr>
        <w:t>help</w:t>
      </w:r>
      <w:r w:rsidR="00061912" w:rsidRPr="00E73D40">
        <w:rPr>
          <w:rFonts w:eastAsia="Times New Roman" w:cs="Arial"/>
          <w:color w:val="000000" w:themeColor="text1"/>
          <w:lang w:eastAsia="en-AU"/>
        </w:rPr>
        <w:t xml:space="preserve">, my husband and I have the right advice and tools to support our girls, Chloe, 11 and Scarlett, </w:t>
      </w:r>
      <w:r w:rsidR="00EC6FFD">
        <w:rPr>
          <w:rFonts w:eastAsia="Times New Roman" w:cs="Arial"/>
          <w:color w:val="000000" w:themeColor="text1"/>
          <w:lang w:eastAsia="en-AU"/>
        </w:rPr>
        <w:t>two</w:t>
      </w:r>
      <w:r w:rsidR="00061912" w:rsidRPr="00E73D40">
        <w:rPr>
          <w:rFonts w:eastAsia="Times New Roman" w:cs="Arial"/>
          <w:color w:val="000000" w:themeColor="text1"/>
          <w:lang w:eastAsia="en-AU"/>
        </w:rPr>
        <w:t xml:space="preserve"> to reach their milestones and goals,” Trish</w:t>
      </w:r>
      <w:r w:rsidR="00917BBA">
        <w:rPr>
          <w:rFonts w:eastAsia="Times New Roman" w:cs="Arial"/>
          <w:color w:val="000000" w:themeColor="text1"/>
          <w:lang w:eastAsia="en-AU"/>
        </w:rPr>
        <w:t>a</w:t>
      </w:r>
      <w:r w:rsidR="00061912" w:rsidRPr="00E73D40">
        <w:rPr>
          <w:rFonts w:eastAsia="Times New Roman" w:cs="Arial"/>
          <w:color w:val="000000" w:themeColor="text1"/>
          <w:lang w:eastAsia="en-AU"/>
        </w:rPr>
        <w:t xml:space="preserve"> Ross.</w:t>
      </w:r>
    </w:p>
    <w:p w14:paraId="2E96652C" w14:textId="77777777" w:rsidR="0000584F" w:rsidRPr="009F52A7" w:rsidRDefault="0000584F" w:rsidP="00A843FF">
      <w:pPr>
        <w:pStyle w:val="Heading3"/>
        <w:spacing w:before="120" w:after="180"/>
      </w:pPr>
      <w:bookmarkStart w:id="243" w:name="_Toc430606690"/>
      <w:bookmarkStart w:id="244" w:name="_Toc456622976"/>
      <w:bookmarkStart w:id="245" w:name="_Toc456623141"/>
      <w:bookmarkStart w:id="246" w:name="_Toc456623393"/>
      <w:bookmarkStart w:id="247" w:name="_Toc456705614"/>
      <w:bookmarkStart w:id="248" w:name="_Toc457210902"/>
      <w:bookmarkStart w:id="249" w:name="_Toc461111700"/>
      <w:bookmarkStart w:id="250" w:name="_Toc461439598"/>
      <w:bookmarkStart w:id="251" w:name="_Toc461440656"/>
      <w:r w:rsidRPr="009F52A7">
        <w:t>Gifts in wills</w:t>
      </w:r>
      <w:bookmarkEnd w:id="243"/>
      <w:bookmarkEnd w:id="244"/>
      <w:bookmarkEnd w:id="245"/>
      <w:bookmarkEnd w:id="246"/>
      <w:bookmarkEnd w:id="247"/>
      <w:bookmarkEnd w:id="248"/>
      <w:bookmarkEnd w:id="249"/>
      <w:bookmarkEnd w:id="250"/>
      <w:bookmarkEnd w:id="251"/>
    </w:p>
    <w:p w14:paraId="2E96652D" w14:textId="77777777" w:rsidR="00286A77" w:rsidRPr="00597DBB" w:rsidRDefault="00286A77" w:rsidP="00286A77">
      <w:pPr>
        <w:spacing w:line="360" w:lineRule="auto"/>
        <w:rPr>
          <w:rFonts w:eastAsia="Times New Roman"/>
          <w:color w:val="000000"/>
          <w:lang w:eastAsia="en-AU"/>
        </w:rPr>
      </w:pPr>
      <w:bookmarkStart w:id="252" w:name="_Toc430606691"/>
      <w:bookmarkStart w:id="253" w:name="_Toc456622977"/>
      <w:bookmarkStart w:id="254" w:name="_Toc456623142"/>
      <w:bookmarkStart w:id="255" w:name="_Toc456623394"/>
      <w:bookmarkStart w:id="256" w:name="_Toc456705615"/>
      <w:r w:rsidRPr="00597DBB">
        <w:rPr>
          <w:rFonts w:eastAsia="Times New Roman"/>
          <w:color w:val="000000"/>
          <w:lang w:eastAsia="en-AU"/>
        </w:rPr>
        <w:t>Estate of the Late Mr Eric Hyam Abrahams</w:t>
      </w:r>
    </w:p>
    <w:p w14:paraId="2E96652E"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Stephen William Andrews</w:t>
      </w:r>
    </w:p>
    <w:p w14:paraId="2E96652F"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Olive Vera Ashcroft</w:t>
      </w:r>
    </w:p>
    <w:p w14:paraId="2E966530"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Marie Isabel Bennett</w:t>
      </w:r>
    </w:p>
    <w:p w14:paraId="2E966531"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Mavis Aitken Bethke</w:t>
      </w:r>
    </w:p>
    <w:p w14:paraId="2E966532"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Elvia May Beves</w:t>
      </w:r>
    </w:p>
    <w:p w14:paraId="2E966533"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Joyce Gwendolyn Black</w:t>
      </w:r>
    </w:p>
    <w:p w14:paraId="2E966534"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Denise Irene Booth</w:t>
      </w:r>
    </w:p>
    <w:p w14:paraId="2E966535"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Herbert Born</w:t>
      </w:r>
    </w:p>
    <w:p w14:paraId="2E966536"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Ida Joyce Bourke</w:t>
      </w:r>
    </w:p>
    <w:p w14:paraId="2E966537"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William Malcolm Bradford</w:t>
      </w:r>
    </w:p>
    <w:p w14:paraId="2E966538"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Marie Howe Breckenridge</w:t>
      </w:r>
    </w:p>
    <w:p w14:paraId="2E966539"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Muriel May Broad</w:t>
      </w:r>
    </w:p>
    <w:p w14:paraId="2E96653A"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lastRenderedPageBreak/>
        <w:t>Estate of the Late Mr Kenneth Brown</w:t>
      </w:r>
    </w:p>
    <w:p w14:paraId="2E96653B"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Mary Jane Burges</w:t>
      </w:r>
    </w:p>
    <w:p w14:paraId="2E96653C"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Dorothy Helen Burne</w:t>
      </w:r>
    </w:p>
    <w:p w14:paraId="2E96653D"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Grace Eugenie Cameron</w:t>
      </w:r>
    </w:p>
    <w:p w14:paraId="2E96653E"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Raymond Douglas Chant</w:t>
      </w:r>
    </w:p>
    <w:p w14:paraId="2E96653F"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Shirley Alison Chapman</w:t>
      </w:r>
    </w:p>
    <w:p w14:paraId="2E966540"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Robertson Chick</w:t>
      </w:r>
    </w:p>
    <w:p w14:paraId="2E966541"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Mary Louise Clugston</w:t>
      </w:r>
    </w:p>
    <w:p w14:paraId="2E966542"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Denise Cobcroft</w:t>
      </w:r>
    </w:p>
    <w:p w14:paraId="2E966543"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Ausilio Confalonieri</w:t>
      </w:r>
    </w:p>
    <w:p w14:paraId="2E966544"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Edward Cook</w:t>
      </w:r>
    </w:p>
    <w:p w14:paraId="2E966545"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Robert Clarence Cumming</w:t>
      </w:r>
    </w:p>
    <w:p w14:paraId="2E966546"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Mary Josephine Curteis</w:t>
      </w:r>
    </w:p>
    <w:p w14:paraId="2E966547"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Jean Elizabeth Daley</w:t>
      </w:r>
    </w:p>
    <w:p w14:paraId="2E966548"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Dorothy May Davies</w:t>
      </w:r>
    </w:p>
    <w:p w14:paraId="2E966549"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Margaret Robina Dott</w:t>
      </w:r>
    </w:p>
    <w:p w14:paraId="2E96654A"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Dorothy Eleanor Downey</w:t>
      </w:r>
    </w:p>
    <w:p w14:paraId="2E96654B"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John H Dugdale</w:t>
      </w:r>
    </w:p>
    <w:p w14:paraId="2E96654C"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Isabelle Iris Endersbee</w:t>
      </w:r>
    </w:p>
    <w:p w14:paraId="2E96654D"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Ralph Erickson</w:t>
      </w:r>
    </w:p>
    <w:p w14:paraId="2E96654E"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Robert John Finlay</w:t>
      </w:r>
    </w:p>
    <w:p w14:paraId="2E96654F"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Warwick Jeffrey Flecknoe</w:t>
      </w:r>
    </w:p>
    <w:p w14:paraId="2E966550"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George Edward Foster</w:t>
      </w:r>
    </w:p>
    <w:p w14:paraId="2E966551"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lastRenderedPageBreak/>
        <w:t>Estate of the Late Mrs Margaret W Fraser</w:t>
      </w:r>
    </w:p>
    <w:p w14:paraId="2E966552"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Charles Frederick Freeman</w:t>
      </w:r>
    </w:p>
    <w:p w14:paraId="2E966553"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Brian Edwin French</w:t>
      </w:r>
    </w:p>
    <w:p w14:paraId="2E966554"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Helen Elizabeth Gadsden</w:t>
      </w:r>
    </w:p>
    <w:p w14:paraId="2E966555"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George Gibson</w:t>
      </w:r>
    </w:p>
    <w:p w14:paraId="2E966556"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George Eliot Gilchrist</w:t>
      </w:r>
    </w:p>
    <w:p w14:paraId="2E966557"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Coline Mary Gollan</w:t>
      </w:r>
    </w:p>
    <w:p w14:paraId="2E966558"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Godfrey Barrington Goodere</w:t>
      </w:r>
    </w:p>
    <w:p w14:paraId="2E966559"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Joyce Alison Gunnis</w:t>
      </w:r>
    </w:p>
    <w:p w14:paraId="2E96655A"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Kathleen Anne Habla</w:t>
      </w:r>
    </w:p>
    <w:p w14:paraId="2E96655B"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Kenneth George Halls</w:t>
      </w:r>
    </w:p>
    <w:p w14:paraId="2E96655C"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Trygve Halvorsen</w:t>
      </w:r>
    </w:p>
    <w:p w14:paraId="2E96655D"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Joyce Harrower</w:t>
      </w:r>
    </w:p>
    <w:p w14:paraId="2E96655E"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William Robert Arnold Henderson</w:t>
      </w:r>
    </w:p>
    <w:p w14:paraId="2E96655F"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Cecile Ellen Higgs</w:t>
      </w:r>
    </w:p>
    <w:p w14:paraId="2E966560"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Jack Hinton</w:t>
      </w:r>
    </w:p>
    <w:p w14:paraId="2E966561"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James Bruce Horsley</w:t>
      </w:r>
    </w:p>
    <w:p w14:paraId="2E966562"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Daryl Giles Howard</w:t>
      </w:r>
    </w:p>
    <w:p w14:paraId="2E966563"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Helen Margaret Hudson</w:t>
      </w:r>
    </w:p>
    <w:p w14:paraId="2E966564"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Betty Madge Humphery</w:t>
      </w:r>
    </w:p>
    <w:p w14:paraId="2E966565"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Russell William Hunter</w:t>
      </w:r>
    </w:p>
    <w:p w14:paraId="2E966566"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Colin Ross Irvine</w:t>
      </w:r>
    </w:p>
    <w:p w14:paraId="2E966567"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Alfred Richard James</w:t>
      </w:r>
    </w:p>
    <w:p w14:paraId="2E966568"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lastRenderedPageBreak/>
        <w:t>Estate of the Late Alicia Goodhart Johnson</w:t>
      </w:r>
    </w:p>
    <w:p w14:paraId="2E966569"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Dulcie Therese Jones</w:t>
      </w:r>
    </w:p>
    <w:p w14:paraId="2E96656A"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Glenys Ruth Kendall</w:t>
      </w:r>
    </w:p>
    <w:p w14:paraId="2E96656B"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Frances Anne Lightley</w:t>
      </w:r>
    </w:p>
    <w:p w14:paraId="2E96656C"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Alice Elizabeth Ruth Lowry</w:t>
      </w:r>
    </w:p>
    <w:p w14:paraId="2E96656D"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David Ronald Hamilton Macintyre</w:t>
      </w:r>
    </w:p>
    <w:p w14:paraId="2E96656E"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Margaret Marion Macrae</w:t>
      </w:r>
    </w:p>
    <w:p w14:paraId="2E96656F"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Edith Norah McCall</w:t>
      </w:r>
    </w:p>
    <w:p w14:paraId="2E966570"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Margaret Ann McLennan</w:t>
      </w:r>
    </w:p>
    <w:p w14:paraId="2E966571"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Joan Louise McMahen</w:t>
      </w:r>
    </w:p>
    <w:p w14:paraId="2E966572"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Lorna Mead</w:t>
      </w:r>
    </w:p>
    <w:p w14:paraId="2E966573"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Valerie Ethel Miller</w:t>
      </w:r>
    </w:p>
    <w:p w14:paraId="2E966574"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Irma Irene Miller</w:t>
      </w:r>
    </w:p>
    <w:p w14:paraId="2E966575"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Peter James Morris</w:t>
      </w:r>
    </w:p>
    <w:p w14:paraId="2E966576"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Laura Violet Muller</w:t>
      </w:r>
    </w:p>
    <w:p w14:paraId="2E966577"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Herbert Fitzgerald Nardin</w:t>
      </w:r>
    </w:p>
    <w:p w14:paraId="2E966578"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Edith Elwyn Neilson</w:t>
      </w:r>
    </w:p>
    <w:p w14:paraId="2E966579"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Helen Nolan</w:t>
      </w:r>
    </w:p>
    <w:p w14:paraId="2E96657A"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Les O'Keeffe</w:t>
      </w:r>
    </w:p>
    <w:p w14:paraId="2E96657B"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Colin Hetherington Oldham</w:t>
      </w:r>
    </w:p>
    <w:p w14:paraId="2E96657C"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William Frances O'Neill</w:t>
      </w:r>
    </w:p>
    <w:p w14:paraId="2E96657D"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Lilian Pearl Orford</w:t>
      </w:r>
    </w:p>
    <w:p w14:paraId="2E96657E"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Ms Valerie Heather Oswin</w:t>
      </w:r>
    </w:p>
    <w:p w14:paraId="2E96657F"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lastRenderedPageBreak/>
        <w:t>Estate of the Late Arthur David Percival</w:t>
      </w:r>
    </w:p>
    <w:p w14:paraId="2E966580"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Peter Powell</w:t>
      </w:r>
    </w:p>
    <w:p w14:paraId="2E966581"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Ellie May Ribee</w:t>
      </w:r>
    </w:p>
    <w:p w14:paraId="2E966582"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Norma Lois Riley</w:t>
      </w:r>
    </w:p>
    <w:p w14:paraId="2E966583"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Dorothy May Rosenfeld</w:t>
      </w:r>
    </w:p>
    <w:p w14:paraId="2E966584"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Graham Francis William Rule</w:t>
      </w:r>
    </w:p>
    <w:p w14:paraId="2E966585"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Barry Law Russell</w:t>
      </w:r>
    </w:p>
    <w:p w14:paraId="2E966586"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Anne Dallas Salvado</w:t>
      </w:r>
    </w:p>
    <w:p w14:paraId="2E966587"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Phyllis Betty Simpson</w:t>
      </w:r>
    </w:p>
    <w:p w14:paraId="2E966588"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June Vivienne Simpson</w:t>
      </w:r>
    </w:p>
    <w:p w14:paraId="2E966589"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Bert Clifford Skinner</w:t>
      </w:r>
    </w:p>
    <w:p w14:paraId="2E96658A"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Eric Charles Smith</w:t>
      </w:r>
    </w:p>
    <w:p w14:paraId="2E96658B"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Leo Patrick Stakelum</w:t>
      </w:r>
    </w:p>
    <w:p w14:paraId="2E96658C"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James Henry Stewart</w:t>
      </w:r>
    </w:p>
    <w:p w14:paraId="2E96658D"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Kay Janet Fanny Stubbs</w:t>
      </w:r>
    </w:p>
    <w:p w14:paraId="2E96658E"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Henry Swankie</w:t>
      </w:r>
    </w:p>
    <w:p w14:paraId="2E96658F"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Harold Thomas Swanton</w:t>
      </w:r>
    </w:p>
    <w:p w14:paraId="2E966590"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John Joseph Talbot</w:t>
      </w:r>
    </w:p>
    <w:p w14:paraId="2E966591"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Hydfryd Rae Thomas</w:t>
      </w:r>
    </w:p>
    <w:p w14:paraId="2E966592"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Raymond John Threlfall</w:t>
      </w:r>
    </w:p>
    <w:p w14:paraId="2E966593"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Kenneth Todd</w:t>
      </w:r>
    </w:p>
    <w:p w14:paraId="2E966594"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Ruby J K Tout</w:t>
      </w:r>
    </w:p>
    <w:p w14:paraId="2E966595"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Marcelle Olga Trenoweth</w:t>
      </w:r>
    </w:p>
    <w:p w14:paraId="2E966596"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lastRenderedPageBreak/>
        <w:t>Estate of the Late Arthur Henry Tyrer</w:t>
      </w:r>
    </w:p>
    <w:p w14:paraId="2E966597"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E J Vaughan</w:t>
      </w:r>
    </w:p>
    <w:p w14:paraId="2E966598"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Kathleen Joyce Wade</w:t>
      </w:r>
    </w:p>
    <w:p w14:paraId="2E966599"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Alan Don Wienand</w:t>
      </w:r>
    </w:p>
    <w:p w14:paraId="2E96659A"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Mrs Margaret Agnes Nevin Wills</w:t>
      </w:r>
    </w:p>
    <w:p w14:paraId="2E96659B"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Mr Arthur Douglas Wilson</w:t>
      </w:r>
    </w:p>
    <w:p w14:paraId="2E96659C"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Muriel Fraser Wittey</w:t>
      </w:r>
    </w:p>
    <w:p w14:paraId="2E96659D" w14:textId="77777777" w:rsidR="00286A77" w:rsidRPr="00597DBB" w:rsidRDefault="00286A77" w:rsidP="00286A77">
      <w:pPr>
        <w:spacing w:line="360" w:lineRule="auto"/>
        <w:rPr>
          <w:rFonts w:eastAsia="Times New Roman"/>
          <w:color w:val="000000"/>
          <w:lang w:eastAsia="en-AU"/>
        </w:rPr>
      </w:pPr>
      <w:r w:rsidRPr="00597DBB">
        <w:rPr>
          <w:rFonts w:eastAsia="Times New Roman"/>
          <w:color w:val="000000"/>
          <w:lang w:eastAsia="en-AU"/>
        </w:rPr>
        <w:t>Estate of the Late Paul Wright</w:t>
      </w:r>
    </w:p>
    <w:p w14:paraId="2E96659E" w14:textId="77777777" w:rsidR="0000584F" w:rsidRPr="009F52A7" w:rsidRDefault="0000584F" w:rsidP="00A843FF">
      <w:pPr>
        <w:pStyle w:val="Heading3"/>
        <w:spacing w:before="120" w:after="180"/>
      </w:pPr>
      <w:bookmarkStart w:id="257" w:name="_Toc457210903"/>
      <w:bookmarkStart w:id="258" w:name="_Toc461111701"/>
      <w:bookmarkStart w:id="259" w:name="_Toc461439599"/>
      <w:bookmarkStart w:id="260" w:name="_Toc461440657"/>
      <w:r w:rsidRPr="009F52A7">
        <w:t>Trust</w:t>
      </w:r>
      <w:r w:rsidR="000E14D4" w:rsidRPr="009F52A7">
        <w:t>s</w:t>
      </w:r>
      <w:r w:rsidRPr="009F52A7">
        <w:t xml:space="preserve"> and Foundations</w:t>
      </w:r>
      <w:bookmarkEnd w:id="252"/>
      <w:bookmarkEnd w:id="253"/>
      <w:bookmarkEnd w:id="254"/>
      <w:bookmarkEnd w:id="255"/>
      <w:bookmarkEnd w:id="256"/>
      <w:bookmarkEnd w:id="257"/>
      <w:bookmarkEnd w:id="258"/>
      <w:bookmarkEnd w:id="259"/>
      <w:bookmarkEnd w:id="260"/>
      <w:r w:rsidRPr="009F52A7">
        <w:t xml:space="preserve"> </w:t>
      </w:r>
    </w:p>
    <w:p w14:paraId="2E96659F" w14:textId="77777777" w:rsidR="00286A77" w:rsidRPr="00286A77" w:rsidRDefault="00286A77" w:rsidP="00286A77">
      <w:pPr>
        <w:spacing w:line="360" w:lineRule="auto"/>
        <w:rPr>
          <w:rFonts w:eastAsia="Times New Roman" w:cs="Arial"/>
          <w:color w:val="000000"/>
          <w:lang w:eastAsia="en-AU"/>
        </w:rPr>
      </w:pPr>
      <w:bookmarkStart w:id="261" w:name="_Toc430606692"/>
      <w:bookmarkStart w:id="262" w:name="_Toc456622978"/>
      <w:bookmarkStart w:id="263" w:name="_Toc456623143"/>
      <w:bookmarkStart w:id="264" w:name="_Toc456623395"/>
      <w:bookmarkStart w:id="265" w:name="_Toc456705616"/>
      <w:r w:rsidRPr="00286A77">
        <w:rPr>
          <w:rFonts w:eastAsia="Times New Roman" w:cs="Arial"/>
          <w:color w:val="000000"/>
          <w:lang w:eastAsia="en-AU"/>
        </w:rPr>
        <w:t>Allen &amp; Cecilia Tye Fund</w:t>
      </w:r>
    </w:p>
    <w:p w14:paraId="2E9665A0"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Amy Irene Christina Ostberg Estate</w:t>
      </w:r>
    </w:p>
    <w:p w14:paraId="2E9665A1"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Arthur Leonard Raper Charitable Trust</w:t>
      </w:r>
    </w:p>
    <w:p w14:paraId="2E9665A2"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Bell Charitable Fund</w:t>
      </w:r>
    </w:p>
    <w:p w14:paraId="2E9665A3"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Bill &amp; Jean Henson Charitable Trust</w:t>
      </w:r>
    </w:p>
    <w:p w14:paraId="2E9665A4"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Brian M Davis Charitable Foundation</w:t>
      </w:r>
    </w:p>
    <w:p w14:paraId="2E9665A5"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Clifford Abbott Davidson Charitable Trust</w:t>
      </w:r>
    </w:p>
    <w:p w14:paraId="2E9665A6"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Collier Charitable Fund</w:t>
      </w:r>
    </w:p>
    <w:p w14:paraId="2E9665A7"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Commonwealth Bank Staff Community Fund</w:t>
      </w:r>
    </w:p>
    <w:p w14:paraId="2E9665A8"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Danks Trust / Annie Danks Trust</w:t>
      </w:r>
    </w:p>
    <w:p w14:paraId="2E9665A9"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David Allen Trust</w:t>
      </w:r>
    </w:p>
    <w:p w14:paraId="2E9665AA"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Donovan-Johnston Memorial Trust</w:t>
      </w:r>
    </w:p>
    <w:p w14:paraId="2E9665AB"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 C Blackwood Charitable Trust</w:t>
      </w:r>
    </w:p>
    <w:p w14:paraId="2E9665AC"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Edith Jean Elizabeth Beggs Charitable Trust</w:t>
      </w:r>
    </w:p>
    <w:p w14:paraId="2E9665AD"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lastRenderedPageBreak/>
        <w:t>Edith McTaggart Charitable Trust</w:t>
      </w:r>
    </w:p>
    <w:p w14:paraId="2E9665AE"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Eric Crawford Memorial Fund</w:t>
      </w:r>
    </w:p>
    <w:p w14:paraId="2E9665AF"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the Late Frederick John Banbury</w:t>
      </w:r>
    </w:p>
    <w:p w14:paraId="2E9665B0"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Amy Elizabeth Bayne</w:t>
      </w:r>
    </w:p>
    <w:p w14:paraId="2E9665B1"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A M Bissett</w:t>
      </w:r>
    </w:p>
    <w:p w14:paraId="2E9665B2"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the Late Ella Kate Boyd</w:t>
      </w:r>
    </w:p>
    <w:p w14:paraId="2E9665B3"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the Late Georgena Elizabeth Bradshaw</w:t>
      </w:r>
    </w:p>
    <w:p w14:paraId="2E9665B4"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the Late Edna May Dacey</w:t>
      </w:r>
    </w:p>
    <w:p w14:paraId="2E9665B5"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the Late William H Fernie</w:t>
      </w:r>
    </w:p>
    <w:p w14:paraId="2E9665B6"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the Late Mona Isobel Paul</w:t>
      </w:r>
    </w:p>
    <w:p w14:paraId="2E9665B7"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the Late Thomas James Malcolmson &amp; Winifred Gleeson</w:t>
      </w:r>
    </w:p>
    <w:p w14:paraId="2E9665B8"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E W Vicars-Foote</w:t>
      </w:r>
    </w:p>
    <w:p w14:paraId="2E9665B9"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the Late Jane Williamson</w:t>
      </w:r>
    </w:p>
    <w:p w14:paraId="2E9665BA"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Estate of the Late John Frederick Wright</w:t>
      </w:r>
    </w:p>
    <w:p w14:paraId="2E9665BB"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Family Frank Foundation</w:t>
      </w:r>
    </w:p>
    <w:p w14:paraId="2E9665BC"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Flora &amp; Frank Leith Charitable Trust</w:t>
      </w:r>
    </w:p>
    <w:p w14:paraId="2E9665BD"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Florance Hattersley Trust</w:t>
      </w:r>
    </w:p>
    <w:p w14:paraId="2E9665BE"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Foundation of Graduates in Early Childhood Studies</w:t>
      </w:r>
    </w:p>
    <w:p w14:paraId="2E9665BF"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Frank &amp; Sybil Richardson Charitable Trust</w:t>
      </w:r>
    </w:p>
    <w:p w14:paraId="2E9665C0"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Frederick Shepherd Trust</w:t>
      </w:r>
    </w:p>
    <w:p w14:paraId="2E9665C1"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Gregory Patrick &amp; Marie Dolores Farrell Foundation</w:t>
      </w:r>
    </w:p>
    <w:p w14:paraId="2E9665C2"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Grosvenor Foundation</w:t>
      </w:r>
    </w:p>
    <w:p w14:paraId="2E9665C3"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Gwenneth Elsie Miller Charitable Trust</w:t>
      </w:r>
    </w:p>
    <w:p w14:paraId="2E9665C4"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lastRenderedPageBreak/>
        <w:t>Hardie Family Bequest</w:t>
      </w:r>
    </w:p>
    <w:p w14:paraId="2E9665C5"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Henry James Francis Estate</w:t>
      </w:r>
    </w:p>
    <w:p w14:paraId="2E9665C6"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Ian McLeod &amp; Madge Duncan Perpetual Charitable Trust</w:t>
      </w:r>
    </w:p>
    <w:p w14:paraId="2E9665C7"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J O &amp; J R Wicking Trust</w:t>
      </w:r>
    </w:p>
    <w:p w14:paraId="2E9665C8"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Janet Calder MacKenzie Charitable Trust</w:t>
      </w:r>
    </w:p>
    <w:p w14:paraId="2E9665C9"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John &amp; Laurine Proud Family Estate Trust</w:t>
      </w:r>
    </w:p>
    <w:p w14:paraId="2E9665CA"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Kel &amp; Rosie Day Foundation</w:t>
      </w:r>
    </w:p>
    <w:p w14:paraId="2E9665CB"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Lady Proud Foundation</w:t>
      </w:r>
    </w:p>
    <w:p w14:paraId="2E9665CC"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Leslie Francis Gill Trust</w:t>
      </w:r>
    </w:p>
    <w:p w14:paraId="2E9665CD"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Lily Maude Payne Charitable Trust</w:t>
      </w:r>
    </w:p>
    <w:p w14:paraId="2E9665CE"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Lionel R V Spencer Fund</w:t>
      </w:r>
    </w:p>
    <w:p w14:paraId="2E9665CF"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Lola Poynton Memorial Fund</w:t>
      </w:r>
    </w:p>
    <w:p w14:paraId="2E9665D0"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Marjorie Scott Trust</w:t>
      </w:r>
    </w:p>
    <w:p w14:paraId="2E9665D1"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Marrich Charitable Foundation</w:t>
      </w:r>
    </w:p>
    <w:p w14:paraId="2E9665D2"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Newcastle Permanent Charitable Foundation</w:t>
      </w:r>
    </w:p>
    <w:p w14:paraId="2E9665D3"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 xml:space="preserve">Oscar William Eschenhagen Edwards Trust </w:t>
      </w:r>
    </w:p>
    <w:p w14:paraId="2E9665D4"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Philandron Foundation</w:t>
      </w:r>
    </w:p>
    <w:p w14:paraId="2E9665D5"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Russell McKimmin Charitable Trust</w:t>
      </w:r>
    </w:p>
    <w:p w14:paraId="2E9665D6"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Russell Vontom Charitable Trust</w:t>
      </w:r>
    </w:p>
    <w:p w14:paraId="2E9665D7"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Scott Family Bequest -Trust</w:t>
      </w:r>
    </w:p>
    <w:p w14:paraId="2E9665D8"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Skipper-Jacobs Charitable Trust</w:t>
      </w:r>
    </w:p>
    <w:p w14:paraId="2E9665D9"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STAF - Judith De Garrood Donation</w:t>
      </w:r>
    </w:p>
    <w:p w14:paraId="2E9665DA"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Benjamin Slome Charitable Foundation</w:t>
      </w:r>
    </w:p>
    <w:p w14:paraId="2E9665DB"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lastRenderedPageBreak/>
        <w:t>The Curavis Fund</w:t>
      </w:r>
    </w:p>
    <w:p w14:paraId="2E9665DC"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Edith Kemp Memorial Trust Fund</w:t>
      </w:r>
    </w:p>
    <w:p w14:paraId="2E9665DD"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Elliott Family Trust</w:t>
      </w:r>
    </w:p>
    <w:p w14:paraId="2E9665DE"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Granger Charitable Foundation</w:t>
      </w:r>
    </w:p>
    <w:p w14:paraId="2E9665DF"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Howard Glover Perpetual Charitable Trust</w:t>
      </w:r>
    </w:p>
    <w:p w14:paraId="2E9665E0"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Kemvan Trust</w:t>
      </w:r>
    </w:p>
    <w:p w14:paraId="2E9665E1"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Marian &amp; E.H. Flack Trust</w:t>
      </w:r>
    </w:p>
    <w:p w14:paraId="2E9665E2"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Muffin Foundation</w:t>
      </w:r>
    </w:p>
    <w:p w14:paraId="2E9665E3"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Orloff Family Charitable Trust</w:t>
      </w:r>
    </w:p>
    <w:p w14:paraId="2E9665E4"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Profield Foundation</w:t>
      </w:r>
    </w:p>
    <w:p w14:paraId="2E9665E5"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Sally Sinisoff Trust Fund</w:t>
      </w:r>
    </w:p>
    <w:p w14:paraId="2E9665E6"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The William Mansel Higgins &amp; Dorothy Higgins Charitable Trust</w:t>
      </w:r>
    </w:p>
    <w:p w14:paraId="2E9665E7"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Urquhart Charitable Fund</w:t>
      </w:r>
    </w:p>
    <w:p w14:paraId="2E9665E8" w14:textId="77777777" w:rsidR="00286A77" w:rsidRPr="00286A77" w:rsidRDefault="00286A77" w:rsidP="00286A77">
      <w:pPr>
        <w:spacing w:line="360" w:lineRule="auto"/>
        <w:rPr>
          <w:rFonts w:eastAsia="Times New Roman" w:cs="Arial"/>
          <w:color w:val="000000"/>
          <w:lang w:eastAsia="en-AU"/>
        </w:rPr>
      </w:pPr>
      <w:r w:rsidRPr="00286A77">
        <w:rPr>
          <w:rFonts w:eastAsia="Times New Roman" w:cs="Arial"/>
          <w:color w:val="000000"/>
          <w:lang w:eastAsia="en-AU"/>
        </w:rPr>
        <w:t>William Andrew Bon Charitable Trust</w:t>
      </w:r>
    </w:p>
    <w:p w14:paraId="2E9665E9" w14:textId="77777777" w:rsidR="0000584F" w:rsidRDefault="0000584F" w:rsidP="00A843FF">
      <w:pPr>
        <w:pStyle w:val="Heading3"/>
        <w:spacing w:before="120" w:after="180"/>
      </w:pPr>
      <w:bookmarkStart w:id="266" w:name="_Toc457210904"/>
      <w:bookmarkStart w:id="267" w:name="_Toc461111702"/>
      <w:bookmarkStart w:id="268" w:name="_Toc461439600"/>
      <w:bookmarkStart w:id="269" w:name="_Toc461440658"/>
      <w:r w:rsidRPr="009F52A7">
        <w:t>Individuals</w:t>
      </w:r>
      <w:bookmarkEnd w:id="261"/>
      <w:bookmarkEnd w:id="262"/>
      <w:bookmarkEnd w:id="263"/>
      <w:bookmarkEnd w:id="264"/>
      <w:bookmarkEnd w:id="265"/>
      <w:bookmarkEnd w:id="266"/>
      <w:bookmarkEnd w:id="267"/>
      <w:bookmarkEnd w:id="268"/>
      <w:bookmarkEnd w:id="269"/>
      <w:r w:rsidRPr="009F52A7">
        <w:t xml:space="preserve"> </w:t>
      </w:r>
    </w:p>
    <w:p w14:paraId="365289A8" w14:textId="22A28EBD" w:rsidR="00CC44F3" w:rsidRPr="00A843FF" w:rsidRDefault="00CC44F3" w:rsidP="006C4D20">
      <w:bookmarkStart w:id="270" w:name="_Toc461111703"/>
      <w:r w:rsidRPr="00A843FF">
        <w:t>Mrs L Barnett</w:t>
      </w:r>
      <w:bookmarkEnd w:id="270"/>
    </w:p>
    <w:p w14:paraId="2E9665EA" w14:textId="77777777" w:rsidR="009F52A7" w:rsidRPr="009F52A7" w:rsidRDefault="009F52A7" w:rsidP="00EA3141">
      <w:pPr>
        <w:spacing w:line="312" w:lineRule="auto"/>
        <w:rPr>
          <w:rFonts w:eastAsia="Times New Roman" w:cs="Arial"/>
          <w:color w:val="000000"/>
          <w:lang w:eastAsia="en-AU"/>
        </w:rPr>
      </w:pPr>
      <w:bookmarkStart w:id="271" w:name="_Toc430606693"/>
      <w:bookmarkStart w:id="272" w:name="_Toc456622979"/>
      <w:bookmarkStart w:id="273" w:name="_Toc456623144"/>
      <w:bookmarkStart w:id="274" w:name="_Toc456623396"/>
      <w:bookmarkStart w:id="275" w:name="_Toc456705617"/>
      <w:r w:rsidRPr="009F52A7">
        <w:rPr>
          <w:rFonts w:eastAsia="Times New Roman" w:cs="Arial"/>
          <w:color w:val="000000"/>
          <w:lang w:eastAsia="en-AU"/>
        </w:rPr>
        <w:t>Mrs J Barton</w:t>
      </w:r>
    </w:p>
    <w:p w14:paraId="2E9665EB"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Mrs P Brown</w:t>
      </w:r>
    </w:p>
    <w:p w14:paraId="2E9665EC" w14:textId="77777777" w:rsid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 D &amp; Mrs A Craig</w:t>
      </w:r>
    </w:p>
    <w:p w14:paraId="2E9665ED"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 D &amp; Mrs I Dalrymple</w:t>
      </w:r>
    </w:p>
    <w:p w14:paraId="2E9665EE"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 K Edwards</w:t>
      </w:r>
    </w:p>
    <w:p w14:paraId="2E9665EF"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 A Eger</w:t>
      </w:r>
    </w:p>
    <w:p w14:paraId="2E9665F0"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 A Excell</w:t>
      </w:r>
    </w:p>
    <w:p w14:paraId="2E9665F1" w14:textId="77777777" w:rsidR="009F52A7" w:rsidRDefault="009F52A7" w:rsidP="009F52A7">
      <w:pPr>
        <w:spacing w:line="360" w:lineRule="auto"/>
        <w:rPr>
          <w:rFonts w:eastAsia="Times New Roman" w:cs="Arial"/>
          <w:color w:val="000000"/>
          <w:lang w:eastAsia="en-AU"/>
        </w:rPr>
      </w:pPr>
      <w:r w:rsidRPr="009F52A7">
        <w:rPr>
          <w:rFonts w:eastAsia="Times New Roman" w:cs="Arial"/>
          <w:color w:val="000000"/>
          <w:lang w:eastAsia="en-AU"/>
        </w:rPr>
        <w:t>Miss J Farrell</w:t>
      </w:r>
    </w:p>
    <w:p w14:paraId="55CADAB0" w14:textId="7E1A195A" w:rsidR="000A7015" w:rsidRDefault="000A7015" w:rsidP="00EA3141">
      <w:pPr>
        <w:spacing w:line="312" w:lineRule="auto"/>
        <w:rPr>
          <w:rFonts w:eastAsia="Times New Roman" w:cs="Arial"/>
          <w:color w:val="000000"/>
          <w:lang w:eastAsia="en-AU"/>
        </w:rPr>
      </w:pPr>
      <w:r>
        <w:rPr>
          <w:rFonts w:eastAsia="Times New Roman" w:cs="Arial"/>
          <w:color w:val="000000"/>
          <w:lang w:eastAsia="en-AU"/>
        </w:rPr>
        <w:lastRenderedPageBreak/>
        <w:t>Ms D Graff &amp; Mr F Wyss</w:t>
      </w:r>
    </w:p>
    <w:p w14:paraId="2E9665F2"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Dr B Mezo</w:t>
      </w:r>
    </w:p>
    <w:p w14:paraId="2E9665F3"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Miss A Miller</w:t>
      </w:r>
    </w:p>
    <w:p w14:paraId="2E9665F4"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Mrs J Overbeek</w:t>
      </w:r>
    </w:p>
    <w:p w14:paraId="2E9665F5"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 G Painton</w:t>
      </w:r>
    </w:p>
    <w:p w14:paraId="2E9665F6"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Estate of the Late Mr Andrew Ian Paul</w:t>
      </w:r>
    </w:p>
    <w:p w14:paraId="2E9665F7"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 J Robbins</w:t>
      </w:r>
    </w:p>
    <w:p w14:paraId="2E9665F8"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Mrs M Roberts</w:t>
      </w:r>
    </w:p>
    <w:p w14:paraId="187BFAB0" w14:textId="77777777" w:rsidR="000A7015" w:rsidRDefault="000A7015" w:rsidP="00EA3141">
      <w:pPr>
        <w:pStyle w:val="ListParagraph"/>
        <w:spacing w:before="0" w:after="0" w:line="312" w:lineRule="auto"/>
        <w:ind w:left="0"/>
        <w:contextualSpacing w:val="0"/>
        <w:rPr>
          <w:rFonts w:cs="Arial"/>
        </w:rPr>
      </w:pPr>
      <w:r>
        <w:rPr>
          <w:rFonts w:cs="Arial"/>
        </w:rPr>
        <w:t>Mr P &amp; Mrs S Rosen</w:t>
      </w:r>
    </w:p>
    <w:p w14:paraId="2E9665F9"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 B J Royle</w:t>
      </w:r>
    </w:p>
    <w:p w14:paraId="2E9665FA"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Ms L, Mr P &amp; Mr A Savage</w:t>
      </w:r>
    </w:p>
    <w:p w14:paraId="2E9665FB"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 M Schroder</w:t>
      </w:r>
    </w:p>
    <w:p w14:paraId="2E9665FC"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Mrs A Shaw</w:t>
      </w:r>
    </w:p>
    <w:p w14:paraId="2E9665FD"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Miss J Sheridan</w:t>
      </w:r>
    </w:p>
    <w:p w14:paraId="2E9665FE"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Mrs J Smith</w:t>
      </w:r>
    </w:p>
    <w:p w14:paraId="2E9665FF" w14:textId="77777777" w:rsidR="009F52A7" w:rsidRPr="009F52A7" w:rsidRDefault="009F52A7" w:rsidP="009F52A7">
      <w:pPr>
        <w:spacing w:line="360" w:lineRule="auto"/>
        <w:rPr>
          <w:rFonts w:eastAsia="Times New Roman" w:cs="Arial"/>
          <w:color w:val="000000"/>
          <w:lang w:eastAsia="en-AU"/>
        </w:rPr>
      </w:pPr>
      <w:r w:rsidRPr="009F52A7">
        <w:rPr>
          <w:rFonts w:eastAsia="Times New Roman" w:cs="Arial"/>
          <w:color w:val="000000"/>
          <w:lang w:eastAsia="en-AU"/>
        </w:rPr>
        <w:t>Mr D &amp; Mrs V Solomon</w:t>
      </w:r>
    </w:p>
    <w:p w14:paraId="2E966600" w14:textId="77777777" w:rsidR="009F52A7" w:rsidRDefault="009F52A7" w:rsidP="009F52A7">
      <w:pPr>
        <w:spacing w:line="360" w:lineRule="auto"/>
        <w:rPr>
          <w:rFonts w:eastAsia="Times New Roman" w:cs="Arial"/>
          <w:color w:val="000000"/>
          <w:lang w:eastAsia="en-AU"/>
        </w:rPr>
      </w:pPr>
      <w:r w:rsidRPr="009F52A7">
        <w:rPr>
          <w:rFonts w:eastAsia="Times New Roman" w:cs="Arial"/>
          <w:color w:val="000000"/>
          <w:lang w:eastAsia="en-AU"/>
        </w:rPr>
        <w:t>Mr R Sweaney</w:t>
      </w:r>
    </w:p>
    <w:p w14:paraId="63CB4C2F" w14:textId="77777777" w:rsidR="000A7015" w:rsidRDefault="000A7015" w:rsidP="00EA3141">
      <w:pPr>
        <w:pStyle w:val="ListParagraph"/>
        <w:spacing w:before="0" w:after="0" w:line="312" w:lineRule="auto"/>
        <w:ind w:left="0"/>
        <w:contextualSpacing w:val="0"/>
        <w:rPr>
          <w:rFonts w:cs="Arial"/>
        </w:rPr>
      </w:pPr>
      <w:r>
        <w:rPr>
          <w:rFonts w:cs="Arial"/>
        </w:rPr>
        <w:t>Mr K &amp; Mrs A Thornton</w:t>
      </w:r>
    </w:p>
    <w:p w14:paraId="2E966601" w14:textId="77777777" w:rsidR="009F52A7" w:rsidRPr="009F52A7" w:rsidRDefault="009F52A7" w:rsidP="00EA3141">
      <w:pPr>
        <w:spacing w:line="312" w:lineRule="auto"/>
        <w:rPr>
          <w:rFonts w:eastAsia="Times New Roman" w:cs="Arial"/>
          <w:color w:val="000000"/>
          <w:lang w:eastAsia="en-AU"/>
        </w:rPr>
      </w:pPr>
      <w:r w:rsidRPr="009F52A7">
        <w:rPr>
          <w:rFonts w:eastAsia="Times New Roman" w:cs="Arial"/>
          <w:color w:val="000000"/>
          <w:lang w:eastAsia="en-AU"/>
        </w:rPr>
        <w:t>Mrs R Yabsley</w:t>
      </w:r>
    </w:p>
    <w:p w14:paraId="2E966602" w14:textId="77777777" w:rsidR="0000584F" w:rsidRPr="009F52A7" w:rsidRDefault="0000584F" w:rsidP="00EA3141">
      <w:pPr>
        <w:pStyle w:val="Heading3"/>
        <w:spacing w:before="120" w:after="180" w:line="312" w:lineRule="auto"/>
      </w:pPr>
      <w:bookmarkStart w:id="276" w:name="_Toc457210905"/>
      <w:bookmarkStart w:id="277" w:name="_Toc461111704"/>
      <w:bookmarkStart w:id="278" w:name="_Toc461439601"/>
      <w:bookmarkStart w:id="279" w:name="_Toc461440659"/>
      <w:r w:rsidRPr="009F52A7">
        <w:t>Registered clubs</w:t>
      </w:r>
      <w:bookmarkEnd w:id="271"/>
      <w:bookmarkEnd w:id="272"/>
      <w:bookmarkEnd w:id="273"/>
      <w:bookmarkEnd w:id="274"/>
      <w:bookmarkEnd w:id="275"/>
      <w:bookmarkEnd w:id="276"/>
      <w:bookmarkEnd w:id="277"/>
      <w:bookmarkEnd w:id="278"/>
      <w:bookmarkEnd w:id="279"/>
      <w:r w:rsidRPr="009F52A7">
        <w:t xml:space="preserve"> </w:t>
      </w:r>
    </w:p>
    <w:p w14:paraId="2E966603" w14:textId="77777777" w:rsidR="00C055AE" w:rsidRDefault="009F52A7" w:rsidP="00EA3141">
      <w:pPr>
        <w:spacing w:line="312" w:lineRule="auto"/>
      </w:pPr>
      <w:r w:rsidRPr="009F52A7">
        <w:t>Canada Bay Club</w:t>
      </w:r>
    </w:p>
    <w:p w14:paraId="2E966604" w14:textId="77777777" w:rsidR="0000584F" w:rsidRPr="009F52A7" w:rsidRDefault="0000584F" w:rsidP="00EA3141">
      <w:pPr>
        <w:pStyle w:val="Heading3"/>
        <w:spacing w:before="120" w:after="180" w:line="312" w:lineRule="auto"/>
      </w:pPr>
      <w:bookmarkStart w:id="280" w:name="_Toc430606694"/>
      <w:bookmarkStart w:id="281" w:name="_Toc456622980"/>
      <w:bookmarkStart w:id="282" w:name="_Toc456623145"/>
      <w:bookmarkStart w:id="283" w:name="_Toc456623397"/>
      <w:bookmarkStart w:id="284" w:name="_Toc456705618"/>
      <w:bookmarkStart w:id="285" w:name="_Toc457210906"/>
      <w:bookmarkStart w:id="286" w:name="_Toc461111705"/>
      <w:bookmarkStart w:id="287" w:name="_Toc461439602"/>
      <w:bookmarkStart w:id="288" w:name="_Toc461440660"/>
      <w:r w:rsidRPr="009F52A7">
        <w:t>Businesses</w:t>
      </w:r>
      <w:bookmarkEnd w:id="280"/>
      <w:bookmarkEnd w:id="281"/>
      <w:bookmarkEnd w:id="282"/>
      <w:bookmarkEnd w:id="283"/>
      <w:bookmarkEnd w:id="284"/>
      <w:bookmarkEnd w:id="285"/>
      <w:bookmarkEnd w:id="286"/>
      <w:bookmarkEnd w:id="287"/>
      <w:bookmarkEnd w:id="288"/>
    </w:p>
    <w:p w14:paraId="2E966605" w14:textId="77777777" w:rsidR="009F52A7" w:rsidRPr="009F52A7" w:rsidRDefault="009F52A7" w:rsidP="00EA3141">
      <w:pPr>
        <w:pStyle w:val="BoDNormal"/>
        <w:spacing w:line="312" w:lineRule="auto"/>
      </w:pPr>
      <w:bookmarkStart w:id="289" w:name="_Toc457210907"/>
      <w:bookmarkStart w:id="290" w:name="_Toc430606695"/>
      <w:bookmarkStart w:id="291" w:name="_Toc456622981"/>
      <w:bookmarkStart w:id="292" w:name="_Toc456623146"/>
      <w:bookmarkStart w:id="293" w:name="_Toc456623398"/>
      <w:bookmarkStart w:id="294" w:name="_Toc456705619"/>
      <w:r w:rsidRPr="009F52A7">
        <w:t>Archibald's Leak Detection Services</w:t>
      </w:r>
      <w:bookmarkEnd w:id="289"/>
    </w:p>
    <w:p w14:paraId="2E966606" w14:textId="77777777" w:rsidR="009F52A7" w:rsidRPr="009F52A7" w:rsidRDefault="009F52A7" w:rsidP="00EA3141">
      <w:pPr>
        <w:pStyle w:val="BoDNormal"/>
        <w:spacing w:line="312" w:lineRule="auto"/>
      </w:pPr>
      <w:bookmarkStart w:id="295" w:name="_Toc457210908"/>
      <w:r w:rsidRPr="009F52A7">
        <w:t>J &amp; J Holdings</w:t>
      </w:r>
      <w:bookmarkEnd w:id="295"/>
    </w:p>
    <w:p w14:paraId="2E966607" w14:textId="77777777" w:rsidR="009F52A7" w:rsidRPr="009F52A7" w:rsidRDefault="009F52A7" w:rsidP="00EA3141">
      <w:pPr>
        <w:pStyle w:val="BoDNormal"/>
        <w:spacing w:line="312" w:lineRule="auto"/>
      </w:pPr>
      <w:bookmarkStart w:id="296" w:name="_Toc457210909"/>
      <w:r w:rsidRPr="009F52A7">
        <w:t>Jetstar Airways</w:t>
      </w:r>
      <w:bookmarkEnd w:id="296"/>
    </w:p>
    <w:p w14:paraId="2E966608" w14:textId="77777777" w:rsidR="009F52A7" w:rsidRPr="009F52A7" w:rsidRDefault="009F52A7" w:rsidP="00EA3141">
      <w:pPr>
        <w:pStyle w:val="BoDNormal"/>
        <w:spacing w:line="312" w:lineRule="auto"/>
      </w:pPr>
      <w:bookmarkStart w:id="297" w:name="_Toc457210910"/>
      <w:r w:rsidRPr="009F52A7">
        <w:lastRenderedPageBreak/>
        <w:t>Petbarn Pty Ltd</w:t>
      </w:r>
      <w:bookmarkEnd w:id="297"/>
    </w:p>
    <w:p w14:paraId="2E966609" w14:textId="77777777" w:rsidR="009F52A7" w:rsidRPr="009F52A7" w:rsidRDefault="009F52A7" w:rsidP="00EA3141">
      <w:pPr>
        <w:pStyle w:val="BoDNormal"/>
        <w:spacing w:line="312" w:lineRule="auto"/>
      </w:pPr>
      <w:bookmarkStart w:id="298" w:name="_Toc457210911"/>
      <w:r w:rsidRPr="009F52A7">
        <w:t>T Rainsford Pty Ltd</w:t>
      </w:r>
      <w:bookmarkEnd w:id="298"/>
    </w:p>
    <w:p w14:paraId="2E96660A" w14:textId="77777777" w:rsidR="009F52A7" w:rsidRDefault="009F52A7" w:rsidP="00EA3141">
      <w:pPr>
        <w:pStyle w:val="BoDNormal"/>
        <w:spacing w:line="312" w:lineRule="auto"/>
      </w:pPr>
      <w:bookmarkStart w:id="299" w:name="_Toc457210912"/>
      <w:r w:rsidRPr="009F52A7">
        <w:t>U3A Kooyong Inc</w:t>
      </w:r>
      <w:bookmarkEnd w:id="299"/>
    </w:p>
    <w:p w14:paraId="2E96660B" w14:textId="77777777" w:rsidR="0000584F" w:rsidRPr="009F52A7" w:rsidRDefault="0000584F" w:rsidP="00EA3141">
      <w:pPr>
        <w:pStyle w:val="Heading3"/>
        <w:spacing w:line="312" w:lineRule="auto"/>
      </w:pPr>
      <w:bookmarkStart w:id="300" w:name="_Toc457210913"/>
      <w:bookmarkStart w:id="301" w:name="_Toc461111706"/>
      <w:bookmarkStart w:id="302" w:name="_Toc461439603"/>
      <w:bookmarkStart w:id="303" w:name="_Toc461440661"/>
      <w:r w:rsidRPr="009F52A7">
        <w:t>Corporate partners</w:t>
      </w:r>
      <w:bookmarkEnd w:id="290"/>
      <w:bookmarkEnd w:id="291"/>
      <w:bookmarkEnd w:id="292"/>
      <w:bookmarkEnd w:id="293"/>
      <w:bookmarkEnd w:id="294"/>
      <w:bookmarkEnd w:id="300"/>
      <w:bookmarkEnd w:id="301"/>
      <w:bookmarkEnd w:id="302"/>
      <w:bookmarkEnd w:id="303"/>
    </w:p>
    <w:p w14:paraId="2E96660C" w14:textId="77777777" w:rsidR="009F52A7" w:rsidRPr="009F52A7" w:rsidRDefault="009F52A7" w:rsidP="00EA3141">
      <w:pPr>
        <w:pStyle w:val="BoDNormal"/>
        <w:spacing w:line="312" w:lineRule="auto"/>
      </w:pPr>
      <w:bookmarkStart w:id="304" w:name="_Toc457210914"/>
      <w:bookmarkStart w:id="305" w:name="_Toc430606696"/>
      <w:bookmarkStart w:id="306" w:name="_Toc456622982"/>
      <w:bookmarkStart w:id="307" w:name="_Toc456623147"/>
      <w:bookmarkStart w:id="308" w:name="_Toc456623399"/>
      <w:bookmarkStart w:id="309" w:name="_Toc456705620"/>
      <w:r w:rsidRPr="009F52A7">
        <w:t>Eastland</w:t>
      </w:r>
      <w:bookmarkEnd w:id="304"/>
    </w:p>
    <w:p w14:paraId="2E96660D" w14:textId="77777777" w:rsidR="009F52A7" w:rsidRPr="009F52A7" w:rsidRDefault="009F52A7" w:rsidP="00EA3141">
      <w:pPr>
        <w:pStyle w:val="BoDNormal"/>
        <w:spacing w:line="312" w:lineRule="auto"/>
      </w:pPr>
      <w:bookmarkStart w:id="310" w:name="_Toc457210915"/>
      <w:r w:rsidRPr="009F52A7">
        <w:t>Royal Canin Australia</w:t>
      </w:r>
      <w:bookmarkEnd w:id="310"/>
    </w:p>
    <w:p w14:paraId="2E96660E" w14:textId="77777777" w:rsidR="009F52A7" w:rsidRDefault="009F52A7" w:rsidP="00EA3141">
      <w:pPr>
        <w:pStyle w:val="BoDNormal"/>
        <w:spacing w:line="312" w:lineRule="auto"/>
      </w:pPr>
      <w:bookmarkStart w:id="311" w:name="_Toc457210916"/>
      <w:r w:rsidRPr="009F52A7">
        <w:t>Woolworths Limited</w:t>
      </w:r>
      <w:bookmarkEnd w:id="311"/>
    </w:p>
    <w:p w14:paraId="2E96660F" w14:textId="77777777" w:rsidR="0000584F" w:rsidRPr="009F52A7" w:rsidRDefault="0000584F" w:rsidP="00EA3141">
      <w:pPr>
        <w:pStyle w:val="Heading3"/>
        <w:spacing w:before="120" w:after="180"/>
      </w:pPr>
      <w:bookmarkStart w:id="312" w:name="_Toc457210917"/>
      <w:bookmarkStart w:id="313" w:name="_Toc461111707"/>
      <w:bookmarkStart w:id="314" w:name="_Toc461439604"/>
      <w:bookmarkStart w:id="315" w:name="_Toc461440662"/>
      <w:r w:rsidRPr="009F52A7">
        <w:t>Fundraising and Friends of Vision Australia Committees</w:t>
      </w:r>
      <w:bookmarkEnd w:id="305"/>
      <w:bookmarkEnd w:id="306"/>
      <w:bookmarkEnd w:id="307"/>
      <w:bookmarkEnd w:id="308"/>
      <w:bookmarkEnd w:id="309"/>
      <w:bookmarkEnd w:id="312"/>
      <w:bookmarkEnd w:id="313"/>
      <w:bookmarkEnd w:id="314"/>
      <w:bookmarkEnd w:id="315"/>
      <w:r w:rsidRPr="009F52A7">
        <w:t xml:space="preserve"> </w:t>
      </w:r>
    </w:p>
    <w:p w14:paraId="2E966610"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Boort Friends of Vision Australia</w:t>
      </w:r>
    </w:p>
    <w:p w14:paraId="2E966611"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Cohuna Friends of Vision Australia</w:t>
      </w:r>
    </w:p>
    <w:p w14:paraId="2E966612"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Coleraine Friends of Vision Australia</w:t>
      </w:r>
    </w:p>
    <w:p w14:paraId="2E966613"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Cooma Friends of Vision Australia</w:t>
      </w:r>
    </w:p>
    <w:p w14:paraId="2E966614"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Coorparoo Friends of Vision Australia</w:t>
      </w:r>
    </w:p>
    <w:p w14:paraId="2E966615"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Cressy Friends of Vision Australia</w:t>
      </w:r>
    </w:p>
    <w:p w14:paraId="2E966616"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Dubbo Black &amp; White Committee of Vision Australia</w:t>
      </w:r>
    </w:p>
    <w:p w14:paraId="2E966617"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Euroa Friends of Vision Australia</w:t>
      </w:r>
    </w:p>
    <w:p w14:paraId="2E966618"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Gisborne Friends of Vision Australia</w:t>
      </w:r>
    </w:p>
    <w:p w14:paraId="2E966619"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Glenthompson Friends of Vision Australia</w:t>
      </w:r>
    </w:p>
    <w:p w14:paraId="2E96661A"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Griffith Friends of Vision Australia</w:t>
      </w:r>
    </w:p>
    <w:p w14:paraId="2E96661B"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International Committee of Vision Australia</w:t>
      </w:r>
    </w:p>
    <w:p w14:paraId="2E96661C"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Kaniva Friends of Vision Australia</w:t>
      </w:r>
    </w:p>
    <w:p w14:paraId="2E96661D"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Kerang Friends of Vision Australia</w:t>
      </w:r>
    </w:p>
    <w:p w14:paraId="2E96661E"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Kiama and District Friends of Vision Australia</w:t>
      </w:r>
    </w:p>
    <w:p w14:paraId="2E96661F"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Kyneton Friends of Vision Australia</w:t>
      </w:r>
    </w:p>
    <w:p w14:paraId="2E966620"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lastRenderedPageBreak/>
        <w:t>Leongatha Rose Show Committee</w:t>
      </w:r>
    </w:p>
    <w:p w14:paraId="2E966621"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Maitland Black &amp; White Committee of Vision Australia</w:t>
      </w:r>
    </w:p>
    <w:p w14:paraId="2E966622"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Mentone/Mordialloc Friends of Vision Australia</w:t>
      </w:r>
    </w:p>
    <w:p w14:paraId="2E966623"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Mudgee Black &amp; White Committee of Vision Australia</w:t>
      </w:r>
    </w:p>
    <w:p w14:paraId="2E966624"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Sea Lake Friends of Vision Australia</w:t>
      </w:r>
    </w:p>
    <w:p w14:paraId="2E966625"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Skipton Friends of Vision Australia</w:t>
      </w:r>
    </w:p>
    <w:p w14:paraId="2E966626"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Swan Hill Friends of Vision Australia</w:t>
      </w:r>
    </w:p>
    <w:p w14:paraId="2E966627"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Taree and District Friends of Vision Australia</w:t>
      </w:r>
    </w:p>
    <w:p w14:paraId="2E966628"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The Black &amp; White Committee of Vision Australia</w:t>
      </w:r>
    </w:p>
    <w:p w14:paraId="2E966629"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Wangaratta Friends of Vision Australia</w:t>
      </w:r>
    </w:p>
    <w:p w14:paraId="2E96662A"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Whoorel Friends of Vision Australia</w:t>
      </w:r>
    </w:p>
    <w:p w14:paraId="2E96662B"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Willaura Friends of Vision Australia</w:t>
      </w:r>
    </w:p>
    <w:p w14:paraId="2E96662C" w14:textId="77777777" w:rsidR="008E0B51" w:rsidRPr="008E0B51" w:rsidRDefault="008E0B51" w:rsidP="008E0B51">
      <w:pPr>
        <w:spacing w:line="360" w:lineRule="auto"/>
        <w:rPr>
          <w:rFonts w:eastAsia="Times New Roman" w:cs="Arial"/>
          <w:color w:val="000000"/>
          <w:lang w:eastAsia="en-AU"/>
        </w:rPr>
      </w:pPr>
      <w:r w:rsidRPr="008E0B51">
        <w:rPr>
          <w:rFonts w:eastAsia="Times New Roman" w:cs="Arial"/>
          <w:color w:val="000000"/>
          <w:lang w:eastAsia="en-AU"/>
        </w:rPr>
        <w:t>Yarrawonga Friends of Vision Australia</w:t>
      </w:r>
    </w:p>
    <w:p w14:paraId="2E96662D" w14:textId="77777777" w:rsidR="008E0B51" w:rsidRPr="008E0B51" w:rsidRDefault="008E0B51" w:rsidP="00F727A9">
      <w:pPr>
        <w:spacing w:line="312" w:lineRule="auto"/>
        <w:rPr>
          <w:rFonts w:eastAsia="Times New Roman" w:cs="Arial"/>
          <w:color w:val="000000"/>
          <w:lang w:eastAsia="en-AU"/>
        </w:rPr>
      </w:pPr>
      <w:r w:rsidRPr="008E0B51">
        <w:rPr>
          <w:rFonts w:eastAsia="Times New Roman" w:cs="Arial"/>
          <w:color w:val="000000"/>
          <w:lang w:eastAsia="en-AU"/>
        </w:rPr>
        <w:t>Yass Friends of Vision Australia</w:t>
      </w:r>
    </w:p>
    <w:p w14:paraId="7122EDEF" w14:textId="77777777" w:rsidR="00F727A9" w:rsidRDefault="00F727A9" w:rsidP="00F727A9">
      <w:pPr>
        <w:spacing w:line="312" w:lineRule="auto"/>
      </w:pPr>
      <w:r w:rsidRPr="00F727A9">
        <w:rPr>
          <w:b/>
        </w:rPr>
        <w:t>Page image</w:t>
      </w:r>
      <w:r>
        <w:t xml:space="preserve">: Mackenzie </w:t>
      </w:r>
      <w:r w:rsidRPr="000E55AF">
        <w:t>Savva</w:t>
      </w:r>
      <w:r>
        <w:t>, Ermington, New South Wales</w:t>
      </w:r>
    </w:p>
    <w:p w14:paraId="640EE468" w14:textId="31B6C688" w:rsidR="00F727A9" w:rsidRDefault="00F727A9" w:rsidP="00F727A9">
      <w:pPr>
        <w:spacing w:line="312" w:lineRule="auto"/>
      </w:pPr>
      <w:r w:rsidRPr="000E55AF">
        <w:t xml:space="preserve">Seven-year-old Mackenzie was born blind and is developmentally delayed. </w:t>
      </w:r>
      <w:r>
        <w:t xml:space="preserve">Mum, </w:t>
      </w:r>
      <w:r w:rsidRPr="000E55AF">
        <w:t>Tanya made the radical decision to provide intense therapy and home-schooling to Mackenzie for six months, whilst travelling around Australia in a campervan to experience new things.</w:t>
      </w:r>
      <w:r>
        <w:t xml:space="preserve"> They departed in May 2016.</w:t>
      </w:r>
    </w:p>
    <w:p w14:paraId="2A5D49EA" w14:textId="422F0554" w:rsidR="00F727A9" w:rsidRPr="000E55AF" w:rsidRDefault="00F727A9" w:rsidP="00F727A9">
      <w:pPr>
        <w:spacing w:line="312" w:lineRule="auto"/>
      </w:pPr>
      <w:r w:rsidRPr="000E55AF">
        <w:t>Vision Australia is supporting their ‘The Road Unseen’ journey</w:t>
      </w:r>
      <w:r>
        <w:t>,</w:t>
      </w:r>
      <w:r w:rsidRPr="000E55AF">
        <w:t xml:space="preserve"> every step of the way</w:t>
      </w:r>
      <w:r>
        <w:t>,</w:t>
      </w:r>
      <w:r w:rsidRPr="000E55AF">
        <w:t xml:space="preserve"> to assist in Mackenzie's developmental journey</w:t>
      </w:r>
      <w:r>
        <w:t xml:space="preserve"> and </w:t>
      </w:r>
      <w:r w:rsidRPr="000E55AF">
        <w:t>help raise awareness in local communities of people who are blind or have low vision</w:t>
      </w:r>
      <w:r>
        <w:t xml:space="preserve">. </w:t>
      </w:r>
    </w:p>
    <w:p w14:paraId="2E96662F" w14:textId="2E497614" w:rsidR="000B7C72" w:rsidRDefault="00F727A9" w:rsidP="00F727A9">
      <w:pPr>
        <w:spacing w:line="312" w:lineRule="auto"/>
      </w:pPr>
      <w:r w:rsidRPr="00F727A9">
        <w:rPr>
          <w:b/>
        </w:rPr>
        <w:t>Page image</w:t>
      </w:r>
      <w:r>
        <w:t xml:space="preserve">: </w:t>
      </w:r>
      <w:r w:rsidR="00B001C9">
        <w:t>Jane Britt, Indooroopilly, Q</w:t>
      </w:r>
      <w:r w:rsidR="004874A2">
        <w:t>ueensland</w:t>
      </w:r>
    </w:p>
    <w:p w14:paraId="2E966630" w14:textId="303FDAEE" w:rsidR="00B001C9" w:rsidRDefault="003E0032" w:rsidP="00F727A9">
      <w:pPr>
        <w:autoSpaceDE w:val="0"/>
        <w:autoSpaceDN w:val="0"/>
        <w:spacing w:after="120" w:line="312" w:lineRule="auto"/>
        <w:rPr>
          <w:rFonts w:cs="Arial"/>
        </w:rPr>
      </w:pPr>
      <w:r>
        <w:rPr>
          <w:rFonts w:cs="Arial"/>
        </w:rPr>
        <w:t>“</w:t>
      </w:r>
      <w:r w:rsidR="00B001C9" w:rsidRPr="00B001C9">
        <w:rPr>
          <w:rFonts w:cs="Arial"/>
        </w:rPr>
        <w:t xml:space="preserve">I’ve had a lifetime involvement with Vision Australia. They’ve supported me to gain independence in my everyday life, by providing adaptive technology and visual aids for the home. They’ve also helped me achieve a successful pathway with my </w:t>
      </w:r>
      <w:r w:rsidR="00B001C9" w:rsidRPr="00B001C9">
        <w:rPr>
          <w:rFonts w:cs="Arial"/>
        </w:rPr>
        <w:lastRenderedPageBreak/>
        <w:t xml:space="preserve">education, from primary school through to tertiary education, by helping my teachers understand my visual needs. </w:t>
      </w:r>
    </w:p>
    <w:p w14:paraId="2E966631" w14:textId="0405CF58" w:rsidR="006009FE" w:rsidRPr="006009FE" w:rsidRDefault="003E0032" w:rsidP="00F727A9">
      <w:pPr>
        <w:autoSpaceDE w:val="0"/>
        <w:autoSpaceDN w:val="0"/>
        <w:spacing w:after="120" w:line="312" w:lineRule="auto"/>
        <w:rPr>
          <w:rFonts w:cs="Arial"/>
        </w:rPr>
      </w:pPr>
      <w:r>
        <w:rPr>
          <w:rFonts w:cs="Arial"/>
        </w:rPr>
        <w:t>“</w:t>
      </w:r>
      <w:r w:rsidR="00B001C9" w:rsidRPr="00B001C9">
        <w:rPr>
          <w:rFonts w:cs="Arial"/>
        </w:rPr>
        <w:t>With Vision Australia</w:t>
      </w:r>
      <w:r w:rsidR="000739DD">
        <w:rPr>
          <w:rFonts w:cs="Arial"/>
        </w:rPr>
        <w:t>,</w:t>
      </w:r>
      <w:r w:rsidR="00B001C9" w:rsidRPr="00B001C9">
        <w:rPr>
          <w:rFonts w:cs="Arial"/>
        </w:rPr>
        <w:t xml:space="preserve"> I have learnt to read </w:t>
      </w:r>
      <w:r w:rsidR="00B001C9">
        <w:rPr>
          <w:rFonts w:cs="Arial"/>
        </w:rPr>
        <w:t>b</w:t>
      </w:r>
      <w:r w:rsidR="00B001C9" w:rsidRPr="00B001C9">
        <w:rPr>
          <w:rFonts w:cs="Arial"/>
        </w:rPr>
        <w:t>raille through distance education and have been involved in various Telelink groups. I’m now a proud member of Vision Australia’s Client Reference Group youth portfolio. I’m really enjoying helping Vision Australia work on the services they will offer to the future generation of the blindness and low vision community.</w:t>
      </w:r>
      <w:r>
        <w:rPr>
          <w:rFonts w:cs="Arial"/>
        </w:rPr>
        <w:t>”</w:t>
      </w:r>
    </w:p>
    <w:p w14:paraId="2E966636" w14:textId="77777777" w:rsidR="00EF3CFF" w:rsidRDefault="00EF3CFF" w:rsidP="000E55AF">
      <w:pPr>
        <w:pStyle w:val="Heading4"/>
        <w:rPr>
          <w:rFonts w:eastAsiaTheme="majorEastAsia"/>
          <w:kern w:val="32"/>
        </w:rPr>
      </w:pPr>
      <w:r>
        <w:br w:type="page"/>
      </w:r>
    </w:p>
    <w:p w14:paraId="2E966637" w14:textId="2EB0E40D" w:rsidR="00C43BE8" w:rsidRPr="00EF3CFF" w:rsidRDefault="00EC6FFD" w:rsidP="00CE3D91">
      <w:pPr>
        <w:pStyle w:val="Heading1"/>
        <w:spacing w:before="120" w:after="180" w:line="312" w:lineRule="auto"/>
        <w:rPr>
          <w:rFonts w:cs="Arial"/>
          <w:sz w:val="28"/>
          <w:szCs w:val="28"/>
        </w:rPr>
      </w:pPr>
      <w:bookmarkStart w:id="316" w:name="_Toc461111708"/>
      <w:bookmarkStart w:id="317" w:name="_Toc461440663"/>
      <w:r>
        <w:rPr>
          <w:rFonts w:cs="Arial"/>
          <w:sz w:val="28"/>
          <w:szCs w:val="28"/>
        </w:rPr>
        <w:lastRenderedPageBreak/>
        <w:t>F</w:t>
      </w:r>
      <w:r w:rsidR="00C43BE8" w:rsidRPr="00EF3CFF">
        <w:rPr>
          <w:rFonts w:cs="Arial"/>
          <w:sz w:val="28"/>
          <w:szCs w:val="28"/>
        </w:rPr>
        <w:t>inancial performance</w:t>
      </w:r>
      <w:bookmarkEnd w:id="316"/>
      <w:bookmarkEnd w:id="317"/>
    </w:p>
    <w:p w14:paraId="78A49374" w14:textId="77777777" w:rsidR="00CE3D91" w:rsidRPr="00836FCB" w:rsidRDefault="00CE3D91" w:rsidP="00CE3D91">
      <w:pPr>
        <w:spacing w:line="312" w:lineRule="auto"/>
        <w:rPr>
          <w:rFonts w:cs="Arial"/>
        </w:rPr>
      </w:pPr>
      <w:r>
        <w:rPr>
          <w:rFonts w:cs="Arial"/>
        </w:rPr>
        <w:t>To support the blindness and low vision community across Australia do the things they want to do in life, we’re building an</w:t>
      </w:r>
      <w:r w:rsidRPr="00836FCB">
        <w:rPr>
          <w:rFonts w:cs="Arial"/>
        </w:rPr>
        <w:t xml:space="preserve"> economically sustainable and secure organisation </w:t>
      </w:r>
      <w:r>
        <w:rPr>
          <w:rFonts w:cs="Arial"/>
        </w:rPr>
        <w:t xml:space="preserve">now, and for the future. </w:t>
      </w:r>
    </w:p>
    <w:p w14:paraId="5CB9D3D5" w14:textId="77777777" w:rsidR="00CE3D91" w:rsidRDefault="00CE3D91" w:rsidP="00CE3D91">
      <w:pPr>
        <w:autoSpaceDE w:val="0"/>
        <w:autoSpaceDN w:val="0"/>
        <w:adjustRightInd w:val="0"/>
        <w:spacing w:line="312" w:lineRule="auto"/>
        <w:rPr>
          <w:rFonts w:cs="Arial"/>
        </w:rPr>
      </w:pPr>
      <w:r>
        <w:rPr>
          <w:rFonts w:cs="Arial"/>
        </w:rPr>
        <w:t xml:space="preserve">Managing and investing your money wisely enables us to do this job well. </w:t>
      </w:r>
    </w:p>
    <w:p w14:paraId="6000749C" w14:textId="77777777" w:rsidR="00CE3D91" w:rsidRPr="00836FCB" w:rsidRDefault="00CE3D91" w:rsidP="00CE3D91">
      <w:pPr>
        <w:autoSpaceDE w:val="0"/>
        <w:autoSpaceDN w:val="0"/>
        <w:adjustRightInd w:val="0"/>
        <w:spacing w:line="312" w:lineRule="auto"/>
        <w:rPr>
          <w:rFonts w:cs="Arial"/>
        </w:rPr>
      </w:pPr>
      <w:r>
        <w:rPr>
          <w:rFonts w:cs="Arial"/>
        </w:rPr>
        <w:t>An operational surplus has been achieved through the focused planning and execution of our corporate strategy</w:t>
      </w:r>
      <w:r w:rsidRPr="00836FCB">
        <w:rPr>
          <w:rFonts w:cs="Arial"/>
        </w:rPr>
        <w:t>, targeted fundraising efforts and responsible control of our investment portfolio</w:t>
      </w:r>
      <w:r>
        <w:rPr>
          <w:rFonts w:cs="Arial"/>
        </w:rPr>
        <w:t xml:space="preserve">. </w:t>
      </w:r>
      <w:r w:rsidRPr="00836FCB">
        <w:rPr>
          <w:rFonts w:cs="Arial"/>
        </w:rPr>
        <w:t>Th</w:t>
      </w:r>
      <w:r>
        <w:rPr>
          <w:rFonts w:cs="Arial"/>
        </w:rPr>
        <w:t>e surplus</w:t>
      </w:r>
      <w:r w:rsidRPr="00836FCB">
        <w:rPr>
          <w:rFonts w:cs="Arial"/>
        </w:rPr>
        <w:t xml:space="preserve"> will be reinvested back into our organisation so we can continue to support the people we do now</w:t>
      </w:r>
      <w:r>
        <w:rPr>
          <w:rFonts w:cs="Arial"/>
        </w:rPr>
        <w:t xml:space="preserve"> as well as</w:t>
      </w:r>
      <w:r w:rsidRPr="00836FCB">
        <w:rPr>
          <w:rFonts w:cs="Arial"/>
        </w:rPr>
        <w:t xml:space="preserve"> reach out to </w:t>
      </w:r>
      <w:r>
        <w:rPr>
          <w:rFonts w:cs="Arial"/>
        </w:rPr>
        <w:t xml:space="preserve">a greater number of </w:t>
      </w:r>
      <w:r w:rsidRPr="00836FCB">
        <w:rPr>
          <w:rFonts w:cs="Arial"/>
        </w:rPr>
        <w:t xml:space="preserve">people in </w:t>
      </w:r>
      <w:r>
        <w:rPr>
          <w:rFonts w:cs="Arial"/>
        </w:rPr>
        <w:t xml:space="preserve">the blindness and low vision </w:t>
      </w:r>
      <w:r w:rsidRPr="00836FCB">
        <w:rPr>
          <w:rFonts w:cs="Arial"/>
        </w:rPr>
        <w:t xml:space="preserve">community.  </w:t>
      </w:r>
    </w:p>
    <w:p w14:paraId="0C866389" w14:textId="59A7ECE3" w:rsidR="00CE3D91" w:rsidRPr="00836FCB" w:rsidRDefault="00CE3D91" w:rsidP="00CE3D91">
      <w:pPr>
        <w:autoSpaceDE w:val="0"/>
        <w:autoSpaceDN w:val="0"/>
        <w:adjustRightInd w:val="0"/>
        <w:spacing w:line="312" w:lineRule="auto"/>
        <w:rPr>
          <w:rFonts w:cs="Arial"/>
        </w:rPr>
      </w:pPr>
      <w:r>
        <w:rPr>
          <w:rFonts w:cs="Arial"/>
        </w:rPr>
        <w:t xml:space="preserve">The funds we receive have been directed to </w:t>
      </w:r>
      <w:r w:rsidRPr="00836FCB">
        <w:rPr>
          <w:rFonts w:cs="Arial"/>
        </w:rPr>
        <w:t xml:space="preserve">provide services and supports to </w:t>
      </w:r>
      <w:r>
        <w:rPr>
          <w:rFonts w:cs="Arial"/>
        </w:rPr>
        <w:t xml:space="preserve">our clients by focusing on two key financial priorities: growing revenue opportunities and actively managing our costs. </w:t>
      </w:r>
    </w:p>
    <w:p w14:paraId="1AA53099" w14:textId="6508C2DF" w:rsidR="00CE3D91" w:rsidRPr="0038267D" w:rsidRDefault="00CE3D91" w:rsidP="00CE3D91">
      <w:pPr>
        <w:spacing w:line="312" w:lineRule="auto"/>
        <w:rPr>
          <w:rFonts w:cs="Arial"/>
          <w:color w:val="000000" w:themeColor="text1"/>
        </w:rPr>
      </w:pPr>
      <w:r>
        <w:rPr>
          <w:rFonts w:cs="Arial"/>
        </w:rPr>
        <w:t>We achieved an</w:t>
      </w:r>
      <w:r w:rsidRPr="00836FCB">
        <w:rPr>
          <w:rFonts w:cs="Arial"/>
        </w:rPr>
        <w:t xml:space="preserve"> overall growth of </w:t>
      </w:r>
      <w:r>
        <w:rPr>
          <w:rFonts w:cs="Arial"/>
        </w:rPr>
        <w:t xml:space="preserve">10.6% </w:t>
      </w:r>
      <w:r w:rsidRPr="00836FCB">
        <w:rPr>
          <w:rFonts w:cs="Arial"/>
        </w:rPr>
        <w:t xml:space="preserve">in </w:t>
      </w:r>
      <w:r>
        <w:rPr>
          <w:rFonts w:cs="Arial"/>
        </w:rPr>
        <w:t xml:space="preserve">income from significant one-off bequests and legacies and have successfully managed the transition from block grants to NDIS funding. The financial impact of this transition has not been significant this year and is not expected to be substantial in the 2017 financial year. </w:t>
      </w:r>
      <w:r w:rsidRPr="0038267D">
        <w:rPr>
          <w:rFonts w:cs="Arial"/>
          <w:iCs/>
          <w:color w:val="000000" w:themeColor="text1"/>
        </w:rPr>
        <w:t>Our net assets remained steady at $210M</w:t>
      </w:r>
      <w:r>
        <w:rPr>
          <w:rFonts w:cs="Arial"/>
          <w:iCs/>
          <w:color w:val="000000" w:themeColor="text1"/>
        </w:rPr>
        <w:t xml:space="preserve"> due to</w:t>
      </w:r>
      <w:r w:rsidRPr="0038267D">
        <w:rPr>
          <w:rFonts w:cs="Arial"/>
          <w:iCs/>
          <w:color w:val="000000" w:themeColor="text1"/>
        </w:rPr>
        <w:t xml:space="preserve"> positive returns on investments and income growth. </w:t>
      </w:r>
    </w:p>
    <w:p w14:paraId="4E462F67" w14:textId="77777777" w:rsidR="00CE3D91" w:rsidRDefault="00CE3D91" w:rsidP="00CE3D91">
      <w:pPr>
        <w:spacing w:line="312" w:lineRule="auto"/>
        <w:rPr>
          <w:rFonts w:eastAsiaTheme="majorEastAsia" w:cs="Arial"/>
          <w:b/>
          <w:bCs/>
        </w:rPr>
      </w:pPr>
      <w:r>
        <w:rPr>
          <w:rFonts w:eastAsiaTheme="majorEastAsia" w:cs="Arial"/>
          <w:b/>
          <w:bCs/>
        </w:rPr>
        <w:t>W</w:t>
      </w:r>
      <w:r w:rsidRPr="00836FCB">
        <w:rPr>
          <w:rFonts w:eastAsiaTheme="majorEastAsia" w:cs="Arial"/>
          <w:b/>
          <w:bCs/>
        </w:rPr>
        <w:t xml:space="preserve">here our </w:t>
      </w:r>
      <w:r>
        <w:rPr>
          <w:rFonts w:eastAsiaTheme="majorEastAsia" w:cs="Arial"/>
          <w:b/>
          <w:bCs/>
        </w:rPr>
        <w:t>income</w:t>
      </w:r>
      <w:r w:rsidRPr="00836FCB">
        <w:rPr>
          <w:rFonts w:eastAsiaTheme="majorEastAsia" w:cs="Arial"/>
          <w:b/>
          <w:bCs/>
        </w:rPr>
        <w:t xml:space="preserve"> comes from</w:t>
      </w:r>
    </w:p>
    <w:p w14:paraId="759569BE" w14:textId="77777777" w:rsidR="00CE3D91" w:rsidRDefault="00CE3D91" w:rsidP="00CE3D91">
      <w:pPr>
        <w:autoSpaceDE w:val="0"/>
        <w:autoSpaceDN w:val="0"/>
        <w:adjustRightInd w:val="0"/>
        <w:spacing w:line="312" w:lineRule="auto"/>
        <w:rPr>
          <w:rFonts w:cs="Arial"/>
          <w:color w:val="000000"/>
        </w:rPr>
      </w:pPr>
      <w:r>
        <w:rPr>
          <w:rFonts w:cs="Arial"/>
          <w:color w:val="000000"/>
        </w:rPr>
        <w:t xml:space="preserve">Delivering much-needed services and support to the blindness and low vision community would not be possible without </w:t>
      </w:r>
      <w:r w:rsidRPr="00836FCB">
        <w:rPr>
          <w:rFonts w:cs="Arial"/>
          <w:color w:val="000000"/>
        </w:rPr>
        <w:t>the generosity of individuals, corporate partners, businesses, organisations and government. We thank you for your financial support.</w:t>
      </w:r>
    </w:p>
    <w:p w14:paraId="31A422EF" w14:textId="037022DA" w:rsidR="00CE3D91" w:rsidRDefault="00CE3D91" w:rsidP="00CE3D91">
      <w:pPr>
        <w:autoSpaceDE w:val="0"/>
        <w:autoSpaceDN w:val="0"/>
        <w:adjustRightInd w:val="0"/>
        <w:spacing w:line="312" w:lineRule="auto"/>
        <w:rPr>
          <w:rFonts w:cs="Arial"/>
          <w:color w:val="1C1C1C"/>
          <w:lang w:val="en"/>
        </w:rPr>
      </w:pPr>
      <w:r w:rsidRPr="00FC4C67">
        <w:rPr>
          <w:rFonts w:cs="Arial"/>
          <w:color w:val="000000"/>
        </w:rPr>
        <w:t xml:space="preserve">A bar chart shows the </w:t>
      </w:r>
      <w:r w:rsidR="00702535">
        <w:rPr>
          <w:rFonts w:cs="Arial"/>
          <w:color w:val="000000"/>
        </w:rPr>
        <w:t xml:space="preserve">following </w:t>
      </w:r>
      <w:r w:rsidRPr="00FC4C67">
        <w:rPr>
          <w:rFonts w:cs="Arial"/>
          <w:color w:val="000000"/>
        </w:rPr>
        <w:t>income categories: grant income, fundraising, bequests and logistics, investment income, other income.</w:t>
      </w:r>
    </w:p>
    <w:p w14:paraId="15F72B04" w14:textId="77777777" w:rsidR="00CE3D91" w:rsidRPr="0038267D" w:rsidRDefault="00CE3D91" w:rsidP="00CE3D91">
      <w:pPr>
        <w:autoSpaceDE w:val="0"/>
        <w:autoSpaceDN w:val="0"/>
        <w:adjustRightInd w:val="0"/>
        <w:spacing w:after="120" w:line="288" w:lineRule="auto"/>
        <w:rPr>
          <w:rFonts w:cs="Arial"/>
          <w:b/>
          <w:color w:val="1C1C1C"/>
          <w:lang w:val="en"/>
        </w:rPr>
      </w:pPr>
      <w:r w:rsidRPr="0038267D">
        <w:rPr>
          <w:rFonts w:cs="Arial"/>
          <w:b/>
          <w:color w:val="1C1C1C"/>
          <w:lang w:val="en"/>
        </w:rPr>
        <w:t>Where your money goes</w:t>
      </w:r>
    </w:p>
    <w:p w14:paraId="4639FD63" w14:textId="77777777" w:rsidR="00CE3D91" w:rsidRPr="00436153" w:rsidRDefault="00CE3D91" w:rsidP="00CE3D91">
      <w:pPr>
        <w:autoSpaceDE w:val="0"/>
        <w:autoSpaceDN w:val="0"/>
        <w:adjustRightInd w:val="0"/>
        <w:spacing w:after="120" w:line="288" w:lineRule="auto"/>
        <w:rPr>
          <w:rFonts w:cs="Arial"/>
          <w:color w:val="1C1C1C"/>
          <w:lang w:val="en"/>
        </w:rPr>
      </w:pPr>
      <w:r>
        <w:rPr>
          <w:rFonts w:cs="Arial"/>
          <w:color w:val="333333"/>
          <w:lang w:val="en"/>
        </w:rPr>
        <w:t xml:space="preserve">The majority of our income is invested in providing services and supports to help our clients live the life they choose. We continue to carefully </w:t>
      </w:r>
      <w:r w:rsidRPr="0038267D">
        <w:rPr>
          <w:rFonts w:cs="Arial"/>
          <w:color w:val="333333"/>
          <w:lang w:val="en"/>
        </w:rPr>
        <w:t>manag</w:t>
      </w:r>
      <w:r>
        <w:rPr>
          <w:rFonts w:cs="Arial"/>
          <w:color w:val="333333"/>
          <w:lang w:val="en"/>
        </w:rPr>
        <w:t>e</w:t>
      </w:r>
      <w:r w:rsidRPr="0038267D">
        <w:rPr>
          <w:rFonts w:cs="Arial"/>
          <w:color w:val="333333"/>
          <w:lang w:val="en"/>
        </w:rPr>
        <w:t xml:space="preserve"> our expenses</w:t>
      </w:r>
      <w:r>
        <w:rPr>
          <w:rFonts w:cs="Arial"/>
          <w:color w:val="333333"/>
          <w:lang w:val="en"/>
        </w:rPr>
        <w:t xml:space="preserve"> and investments and look for new ways to be economically responsible.</w:t>
      </w:r>
      <w:r w:rsidRPr="0038267D">
        <w:rPr>
          <w:rFonts w:cs="Arial"/>
          <w:color w:val="333333"/>
          <w:lang w:val="en"/>
        </w:rPr>
        <w:t xml:space="preserve"> </w:t>
      </w:r>
    </w:p>
    <w:p w14:paraId="6E198C41" w14:textId="5194B8F2" w:rsidR="00CE3D91" w:rsidRDefault="00CE3D91" w:rsidP="00CE3D91">
      <w:pPr>
        <w:autoSpaceDE w:val="0"/>
        <w:autoSpaceDN w:val="0"/>
        <w:adjustRightInd w:val="0"/>
        <w:spacing w:line="312" w:lineRule="auto"/>
        <w:rPr>
          <w:rFonts w:cs="Arial"/>
          <w:color w:val="1C1C1C"/>
          <w:lang w:val="en"/>
        </w:rPr>
      </w:pPr>
      <w:r w:rsidRPr="00FC4C67">
        <w:rPr>
          <w:rFonts w:cs="Arial"/>
          <w:color w:val="000000"/>
        </w:rPr>
        <w:t xml:space="preserve">A bar chart shows the </w:t>
      </w:r>
      <w:r w:rsidR="00702535">
        <w:rPr>
          <w:rFonts w:cs="Arial"/>
          <w:color w:val="000000"/>
        </w:rPr>
        <w:t xml:space="preserve">following </w:t>
      </w:r>
      <w:r w:rsidRPr="00FC4C67">
        <w:rPr>
          <w:rFonts w:cs="Arial"/>
          <w:color w:val="000000"/>
        </w:rPr>
        <w:t>expenses categories: front-line services, fundraising, back office costs.</w:t>
      </w:r>
    </w:p>
    <w:p w14:paraId="6E313175" w14:textId="77777777" w:rsidR="00CE3D91" w:rsidRDefault="00CE3D91" w:rsidP="00CE3D91">
      <w:pPr>
        <w:autoSpaceDE w:val="0"/>
        <w:autoSpaceDN w:val="0"/>
        <w:adjustRightInd w:val="0"/>
        <w:spacing w:after="120" w:line="288" w:lineRule="auto"/>
        <w:rPr>
          <w:rFonts w:cs="Arial"/>
          <w:color w:val="1C1C1C"/>
          <w:lang w:val="en"/>
        </w:rPr>
      </w:pPr>
      <w:r>
        <w:rPr>
          <w:rFonts w:cs="Arial"/>
          <w:color w:val="1C1C1C"/>
          <w:lang w:val="en"/>
        </w:rPr>
        <w:lastRenderedPageBreak/>
        <w:t>We couldn’t have achieved the strong results we did without the</w:t>
      </w:r>
      <w:r w:rsidRPr="00836FCB">
        <w:rPr>
          <w:rFonts w:cs="Arial"/>
          <w:color w:val="1C1C1C"/>
          <w:lang w:val="en"/>
        </w:rPr>
        <w:t xml:space="preserve"> strategic guidance and governance of our Board and the committees that support the Board.</w:t>
      </w:r>
      <w:r>
        <w:rPr>
          <w:rFonts w:cs="Arial"/>
          <w:color w:val="1C1C1C"/>
          <w:lang w:val="en"/>
        </w:rPr>
        <w:t xml:space="preserve"> </w:t>
      </w:r>
      <w:r w:rsidRPr="00836FCB">
        <w:rPr>
          <w:rFonts w:cs="Arial"/>
          <w:color w:val="1C1C1C"/>
          <w:lang w:val="en"/>
        </w:rPr>
        <w:t xml:space="preserve">Many of the members of our Board and committees are blind or have low vision. </w:t>
      </w:r>
      <w:r w:rsidRPr="005A51B5">
        <w:rPr>
          <w:rFonts w:cs="Arial"/>
          <w:color w:val="1C1C1C"/>
          <w:lang w:val="en"/>
        </w:rPr>
        <w:t xml:space="preserve">Their first-hand </w:t>
      </w:r>
      <w:r w:rsidRPr="00A02B18">
        <w:rPr>
          <w:rFonts w:cs="Arial"/>
          <w:color w:val="1C1C1C"/>
          <w:lang w:val="en"/>
        </w:rPr>
        <w:t>insight</w:t>
      </w:r>
      <w:r>
        <w:rPr>
          <w:rFonts w:cs="Arial"/>
          <w:color w:val="1C1C1C"/>
          <w:lang w:val="en"/>
        </w:rPr>
        <w:t>s and extensive commercial experience</w:t>
      </w:r>
      <w:r w:rsidRPr="005A51B5">
        <w:rPr>
          <w:rFonts w:cs="Arial"/>
          <w:color w:val="1C1C1C"/>
          <w:lang w:val="en"/>
        </w:rPr>
        <w:t xml:space="preserve"> continues to guide how we support our</w:t>
      </w:r>
      <w:r w:rsidRPr="00836FCB">
        <w:rPr>
          <w:rFonts w:cs="Arial"/>
          <w:color w:val="1C1C1C"/>
          <w:lang w:val="en"/>
        </w:rPr>
        <w:t xml:space="preserve"> community’s needs</w:t>
      </w:r>
      <w:r>
        <w:rPr>
          <w:rFonts w:cs="Arial"/>
          <w:color w:val="1C1C1C"/>
          <w:lang w:val="en"/>
        </w:rPr>
        <w:t xml:space="preserve"> and</w:t>
      </w:r>
      <w:r w:rsidRPr="00836FCB">
        <w:rPr>
          <w:rFonts w:cs="Arial"/>
          <w:color w:val="1C1C1C"/>
          <w:lang w:val="en"/>
        </w:rPr>
        <w:t xml:space="preserve"> </w:t>
      </w:r>
      <w:r>
        <w:rPr>
          <w:rFonts w:cs="Arial"/>
          <w:color w:val="1C1C1C"/>
          <w:lang w:val="en"/>
        </w:rPr>
        <w:t xml:space="preserve">reach the goals set out in our strategic </w:t>
      </w:r>
      <w:r w:rsidRPr="00836FCB">
        <w:rPr>
          <w:rFonts w:cs="Arial"/>
          <w:color w:val="1C1C1C"/>
          <w:lang w:val="en"/>
        </w:rPr>
        <w:t>plan.</w:t>
      </w:r>
    </w:p>
    <w:p w14:paraId="70434C7D" w14:textId="77777777" w:rsidR="00CE3D91" w:rsidRDefault="00CE3D91" w:rsidP="00CE3D91">
      <w:pPr>
        <w:spacing w:after="120" w:line="288" w:lineRule="auto"/>
      </w:pPr>
      <w:r w:rsidRPr="009A5F11">
        <w:rPr>
          <w:rFonts w:cs="Arial"/>
          <w:color w:val="252525"/>
          <w:lang w:val="en" w:eastAsia="en-AU"/>
        </w:rPr>
        <w:t xml:space="preserve">Our full financial statements are available in standard print text, large print text, braille, audio and DAISY formats, and accessible digital formats. Contact us on </w:t>
      </w:r>
      <w:r w:rsidRPr="009A5F11">
        <w:rPr>
          <w:rFonts w:cs="Arial"/>
          <w:color w:val="252525"/>
          <w:lang w:val="en"/>
        </w:rPr>
        <w:t xml:space="preserve">1300 84 74 66 to order a copy in your preferred format or visit our website </w:t>
      </w:r>
      <w:r w:rsidRPr="009A5F11">
        <w:rPr>
          <w:rFonts w:cs="Arial"/>
          <w:lang w:val="en"/>
        </w:rPr>
        <w:t>www.visionaustralia.org</w:t>
      </w:r>
      <w:r w:rsidRPr="00426316">
        <w:rPr>
          <w:rFonts w:cs="Arial"/>
          <w:color w:val="252525"/>
          <w:lang w:val="en"/>
        </w:rPr>
        <w:t xml:space="preserve"> </w:t>
      </w:r>
    </w:p>
    <w:p w14:paraId="2E96664B" w14:textId="77777777" w:rsidR="00F0155E" w:rsidRDefault="00F0155E">
      <w:pPr>
        <w:rPr>
          <w:rFonts w:eastAsiaTheme="majorEastAsia" w:cs="Arial"/>
          <w:b/>
          <w:bCs/>
          <w:kern w:val="32"/>
        </w:rPr>
      </w:pPr>
      <w:r>
        <w:rPr>
          <w:rFonts w:cs="Arial"/>
        </w:rPr>
        <w:br w:type="page"/>
      </w:r>
    </w:p>
    <w:p w14:paraId="2E96664C" w14:textId="2EF72220" w:rsidR="005D27B3" w:rsidRDefault="005E1E99" w:rsidP="00CE3D91">
      <w:pPr>
        <w:pStyle w:val="Heading1"/>
        <w:spacing w:before="120" w:after="180" w:line="312" w:lineRule="auto"/>
        <w:rPr>
          <w:rFonts w:cs="Arial"/>
          <w:sz w:val="28"/>
          <w:szCs w:val="28"/>
        </w:rPr>
      </w:pPr>
      <w:bookmarkStart w:id="318" w:name="_Toc461111709"/>
      <w:bookmarkStart w:id="319" w:name="_Toc461440664"/>
      <w:r>
        <w:rPr>
          <w:rFonts w:cs="Arial"/>
          <w:sz w:val="28"/>
          <w:szCs w:val="28"/>
        </w:rPr>
        <w:lastRenderedPageBreak/>
        <w:t>C</w:t>
      </w:r>
      <w:r w:rsidR="00742C96" w:rsidRPr="00057E86">
        <w:rPr>
          <w:rFonts w:cs="Arial"/>
          <w:sz w:val="28"/>
          <w:szCs w:val="28"/>
        </w:rPr>
        <w:t>onnect with us</w:t>
      </w:r>
      <w:bookmarkEnd w:id="318"/>
      <w:bookmarkEnd w:id="319"/>
    </w:p>
    <w:p w14:paraId="02079E28" w14:textId="29860FED" w:rsidR="003A19D9" w:rsidRPr="003A19D9" w:rsidRDefault="003A19D9" w:rsidP="00CE3D91">
      <w:pPr>
        <w:spacing w:line="312" w:lineRule="auto"/>
        <w:rPr>
          <w:b/>
        </w:rPr>
      </w:pPr>
      <w:r w:rsidRPr="003A19D9">
        <w:rPr>
          <w:b/>
        </w:rPr>
        <w:t>Vision Australia</w:t>
      </w:r>
    </w:p>
    <w:p w14:paraId="2E96664D" w14:textId="77777777" w:rsidR="00B44696" w:rsidRPr="003F60EC" w:rsidRDefault="00B44696" w:rsidP="00CE3D91">
      <w:pPr>
        <w:spacing w:line="312" w:lineRule="auto"/>
        <w:rPr>
          <w:rFonts w:cs="Arial"/>
        </w:rPr>
      </w:pPr>
      <w:r w:rsidRPr="003F60EC">
        <w:rPr>
          <w:rFonts w:cs="Arial"/>
        </w:rPr>
        <w:t xml:space="preserve">1300 84 74 66 </w:t>
      </w:r>
    </w:p>
    <w:p w14:paraId="2E96664E" w14:textId="77777777" w:rsidR="00B44696" w:rsidRPr="003F60EC" w:rsidRDefault="00F116D5" w:rsidP="00CE3D91">
      <w:pPr>
        <w:spacing w:line="312" w:lineRule="auto"/>
        <w:rPr>
          <w:rFonts w:cs="Arial"/>
        </w:rPr>
      </w:pPr>
      <w:r w:rsidRPr="003F60EC">
        <w:rPr>
          <w:rFonts w:cs="Arial"/>
        </w:rPr>
        <w:t>www.visionaustralia.org</w:t>
      </w:r>
    </w:p>
    <w:p w14:paraId="2E96664F" w14:textId="77777777" w:rsidR="00F116D5" w:rsidRPr="003F60EC" w:rsidRDefault="00F116D5" w:rsidP="00CE3D91">
      <w:pPr>
        <w:spacing w:line="312" w:lineRule="auto"/>
        <w:rPr>
          <w:rFonts w:cs="Arial"/>
        </w:rPr>
      </w:pPr>
      <w:r w:rsidRPr="003F60EC">
        <w:rPr>
          <w:rFonts w:cs="Arial"/>
        </w:rPr>
        <w:t>info@visionaustralia.org</w:t>
      </w:r>
    </w:p>
    <w:p w14:paraId="2E966650" w14:textId="77777777" w:rsidR="000275C9" w:rsidRPr="003F60EC" w:rsidRDefault="00B44696" w:rsidP="00CE3D91">
      <w:pPr>
        <w:spacing w:line="312" w:lineRule="auto"/>
        <w:rPr>
          <w:rFonts w:cs="Arial"/>
        </w:rPr>
      </w:pPr>
      <w:r w:rsidRPr="003F60EC">
        <w:rPr>
          <w:rFonts w:cs="Arial"/>
        </w:rPr>
        <w:t>Facebook</w:t>
      </w:r>
      <w:r w:rsidR="00447A43" w:rsidRPr="003F60EC">
        <w:rPr>
          <w:rFonts w:cs="Arial"/>
        </w:rPr>
        <w:t xml:space="preserve"> </w:t>
      </w:r>
      <w:r w:rsidRPr="003F60EC">
        <w:rPr>
          <w:rFonts w:cs="Arial"/>
        </w:rPr>
        <w:t>visionaustralia</w:t>
      </w:r>
    </w:p>
    <w:p w14:paraId="2E966651" w14:textId="77777777" w:rsidR="00062313" w:rsidRPr="003F60EC" w:rsidRDefault="00D93885" w:rsidP="00CE3D91">
      <w:pPr>
        <w:spacing w:line="312" w:lineRule="auto"/>
        <w:rPr>
          <w:rFonts w:cs="Arial"/>
        </w:rPr>
      </w:pPr>
      <w:r w:rsidRPr="003F60EC">
        <w:rPr>
          <w:rFonts w:cs="Arial"/>
        </w:rPr>
        <w:t xml:space="preserve">Twitter </w:t>
      </w:r>
      <w:r w:rsidR="00062313" w:rsidRPr="003F60EC">
        <w:rPr>
          <w:rFonts w:cs="Arial"/>
        </w:rPr>
        <w:t>@visionaustralia</w:t>
      </w:r>
    </w:p>
    <w:p w14:paraId="2E966652" w14:textId="77777777" w:rsidR="00062313" w:rsidRPr="003F60EC" w:rsidRDefault="00062313" w:rsidP="00CE3D91">
      <w:pPr>
        <w:spacing w:line="312" w:lineRule="auto"/>
        <w:rPr>
          <w:rFonts w:cs="Arial"/>
        </w:rPr>
      </w:pPr>
      <w:r w:rsidRPr="003F60EC">
        <w:rPr>
          <w:rFonts w:cs="Arial"/>
        </w:rPr>
        <w:t>Instagram visionaustralia</w:t>
      </w:r>
    </w:p>
    <w:p w14:paraId="2E966653" w14:textId="77777777" w:rsidR="00062313" w:rsidRPr="003F60EC" w:rsidRDefault="00062313" w:rsidP="00CE3D91">
      <w:pPr>
        <w:spacing w:line="312" w:lineRule="auto"/>
        <w:rPr>
          <w:rFonts w:cs="Arial"/>
        </w:rPr>
      </w:pPr>
      <w:r w:rsidRPr="003F60EC">
        <w:rPr>
          <w:rFonts w:cs="Arial"/>
        </w:rPr>
        <w:t>LinkedIn vision-australia</w:t>
      </w:r>
    </w:p>
    <w:p w14:paraId="2E966654" w14:textId="77777777" w:rsidR="00062313" w:rsidRDefault="00062313" w:rsidP="00CE3D91">
      <w:pPr>
        <w:spacing w:line="312" w:lineRule="auto"/>
        <w:rPr>
          <w:rFonts w:cs="Arial"/>
        </w:rPr>
      </w:pPr>
      <w:r w:rsidRPr="003F60EC">
        <w:rPr>
          <w:rFonts w:cs="Arial"/>
        </w:rPr>
        <w:t>YouTube</w:t>
      </w:r>
      <w:r w:rsidR="00C93A8B" w:rsidRPr="003F60EC">
        <w:rPr>
          <w:rFonts w:cs="Arial"/>
        </w:rPr>
        <w:t xml:space="preserve"> </w:t>
      </w:r>
      <w:r w:rsidRPr="003F60EC">
        <w:rPr>
          <w:rFonts w:cs="Arial"/>
        </w:rPr>
        <w:t>visionaustralia</w:t>
      </w:r>
    </w:p>
    <w:p w14:paraId="48D59D6F" w14:textId="35686759" w:rsidR="00DF6277" w:rsidRPr="00DF6277" w:rsidRDefault="00DF6277" w:rsidP="00CE3D91">
      <w:pPr>
        <w:spacing w:line="312" w:lineRule="auto"/>
        <w:rPr>
          <w:rFonts w:cs="Arial"/>
          <w:b/>
        </w:rPr>
      </w:pPr>
      <w:r w:rsidRPr="00DF6277">
        <w:rPr>
          <w:rFonts w:cs="Arial"/>
          <w:b/>
        </w:rPr>
        <w:t>Seeing Eye Dogs Australia</w:t>
      </w:r>
    </w:p>
    <w:p w14:paraId="2E966655" w14:textId="77777777" w:rsidR="0017781A" w:rsidRPr="003F60EC" w:rsidRDefault="0017781A" w:rsidP="00CE3D91">
      <w:pPr>
        <w:spacing w:line="312" w:lineRule="auto"/>
        <w:rPr>
          <w:rFonts w:cs="Arial"/>
        </w:rPr>
      </w:pPr>
      <w:r w:rsidRPr="003F60EC">
        <w:rPr>
          <w:rFonts w:cs="Arial"/>
        </w:rPr>
        <w:t>1800 03 77 73</w:t>
      </w:r>
    </w:p>
    <w:p w14:paraId="2E966656" w14:textId="77777777" w:rsidR="00ED7B2E" w:rsidRPr="003F60EC" w:rsidRDefault="00ED7B2E" w:rsidP="00CE3D91">
      <w:pPr>
        <w:spacing w:line="312" w:lineRule="auto"/>
        <w:rPr>
          <w:rFonts w:cs="Arial"/>
        </w:rPr>
      </w:pPr>
      <w:r w:rsidRPr="003F60EC">
        <w:rPr>
          <w:rFonts w:cs="Arial"/>
        </w:rPr>
        <w:t>www.seda.visionaustralia.org</w:t>
      </w:r>
    </w:p>
    <w:p w14:paraId="2E966657" w14:textId="77777777" w:rsidR="00ED7B2E" w:rsidRPr="003F60EC" w:rsidRDefault="00ED7B2E" w:rsidP="00CE3D91">
      <w:pPr>
        <w:spacing w:line="312" w:lineRule="auto"/>
        <w:rPr>
          <w:rFonts w:cs="Arial"/>
        </w:rPr>
      </w:pPr>
      <w:r w:rsidRPr="003F60EC">
        <w:rPr>
          <w:rFonts w:cs="Arial"/>
        </w:rPr>
        <w:t>info@seda.org.au</w:t>
      </w:r>
    </w:p>
    <w:p w14:paraId="2E966658" w14:textId="77777777" w:rsidR="00062313" w:rsidRPr="003F60EC" w:rsidRDefault="000275C9" w:rsidP="00CE3D91">
      <w:pPr>
        <w:spacing w:line="312" w:lineRule="auto"/>
        <w:rPr>
          <w:rFonts w:cs="Arial"/>
        </w:rPr>
      </w:pPr>
      <w:r w:rsidRPr="003F60EC">
        <w:rPr>
          <w:rFonts w:cs="Arial"/>
        </w:rPr>
        <w:t xml:space="preserve">Facebook </w:t>
      </w:r>
      <w:r w:rsidR="00F32972" w:rsidRPr="003F60EC">
        <w:rPr>
          <w:rFonts w:cs="Arial"/>
        </w:rPr>
        <w:t>se</w:t>
      </w:r>
      <w:r w:rsidRPr="003F60EC">
        <w:rPr>
          <w:rFonts w:cs="Arial"/>
        </w:rPr>
        <w:t>eing</w:t>
      </w:r>
      <w:r w:rsidR="00F32972" w:rsidRPr="003F60EC">
        <w:rPr>
          <w:rFonts w:cs="Arial"/>
        </w:rPr>
        <w:t>eyed</w:t>
      </w:r>
      <w:r w:rsidRPr="003F60EC">
        <w:rPr>
          <w:rFonts w:cs="Arial"/>
        </w:rPr>
        <w:t>ogs</w:t>
      </w:r>
    </w:p>
    <w:p w14:paraId="2E966659" w14:textId="77777777" w:rsidR="009B752B" w:rsidRDefault="00062313" w:rsidP="00CE3D91">
      <w:pPr>
        <w:spacing w:line="312" w:lineRule="auto"/>
        <w:rPr>
          <w:rFonts w:cs="Arial"/>
          <w:color w:val="000000" w:themeColor="text1"/>
        </w:rPr>
      </w:pPr>
      <w:r w:rsidRPr="003F60EC">
        <w:rPr>
          <w:rFonts w:cs="Arial"/>
          <w:color w:val="000000" w:themeColor="text1"/>
        </w:rPr>
        <w:t xml:space="preserve">Instagram </w:t>
      </w:r>
      <w:r w:rsidR="00D40358" w:rsidRPr="003F60EC">
        <w:rPr>
          <w:rFonts w:cs="Arial"/>
          <w:color w:val="000000" w:themeColor="text1"/>
        </w:rPr>
        <w:t>seeingeyedogsaustralia</w:t>
      </w:r>
    </w:p>
    <w:p w14:paraId="7824CC6E" w14:textId="1013925F" w:rsidR="004E2E12" w:rsidRPr="004E2E12" w:rsidRDefault="004E2E12" w:rsidP="00CE3D91">
      <w:pPr>
        <w:spacing w:line="312" w:lineRule="auto"/>
        <w:rPr>
          <w:rFonts w:cs="Arial"/>
          <w:b/>
        </w:rPr>
      </w:pPr>
      <w:r w:rsidRPr="004E2E12">
        <w:rPr>
          <w:rFonts w:cs="Arial"/>
          <w:b/>
        </w:rPr>
        <w:t>Vision Australia Radio</w:t>
      </w:r>
    </w:p>
    <w:p w14:paraId="2891F7CD" w14:textId="7D22AFFA" w:rsidR="004E2E12" w:rsidRDefault="004E2E12" w:rsidP="00CE3D91">
      <w:pPr>
        <w:spacing w:line="312" w:lineRule="auto"/>
        <w:rPr>
          <w:rFonts w:cs="Arial"/>
          <w:i/>
          <w:iCs/>
          <w:color w:val="1F497D"/>
          <w:sz w:val="20"/>
          <w:szCs w:val="20"/>
        </w:rPr>
      </w:pPr>
      <w:r>
        <w:t xml:space="preserve">Vision Australia Radio reaches approximately 315,000* listeners per month across Australia </w:t>
      </w:r>
      <w:r w:rsidRPr="00CE3D91">
        <w:rPr>
          <w:color w:val="000000" w:themeColor="text1"/>
        </w:rPr>
        <w:t>(</w:t>
      </w:r>
      <w:r w:rsidRPr="00CE3D91">
        <w:rPr>
          <w:rFonts w:cs="Arial"/>
          <w:iCs/>
          <w:color w:val="000000" w:themeColor="text1"/>
        </w:rPr>
        <w:t>*Combined figures courtesy of McNair Ingenuity Research Pty Ltd April/ May/October 2011 and Ip</w:t>
      </w:r>
      <w:r w:rsidR="00CE3D91">
        <w:rPr>
          <w:rFonts w:cs="Arial"/>
          <w:iCs/>
          <w:color w:val="000000" w:themeColor="text1"/>
        </w:rPr>
        <w:t>sos Research Institute May 2014</w:t>
      </w:r>
      <w:r w:rsidRPr="00CE3D91">
        <w:rPr>
          <w:rFonts w:cs="Arial"/>
          <w:iCs/>
          <w:color w:val="000000" w:themeColor="text1"/>
        </w:rPr>
        <w:t>)</w:t>
      </w:r>
      <w:r w:rsidR="00CE3D91">
        <w:rPr>
          <w:rFonts w:cs="Arial"/>
          <w:iCs/>
          <w:color w:val="000000" w:themeColor="text1"/>
        </w:rPr>
        <w:t>.</w:t>
      </w:r>
    </w:p>
    <w:p w14:paraId="2E96665A" w14:textId="441F3D01" w:rsidR="00C73E0A" w:rsidRDefault="00C73E0A" w:rsidP="00CE3D91">
      <w:pPr>
        <w:spacing w:line="312" w:lineRule="auto"/>
      </w:pPr>
      <w:r w:rsidRPr="00C81117">
        <w:t>Tune into our radio stations on these frequencies. Vision Australia Radio is also broadcast over digital stations in Melbourne</w:t>
      </w:r>
      <w:r w:rsidR="00C81117" w:rsidRPr="00C81117">
        <w:t>, Perth</w:t>
      </w:r>
      <w:r w:rsidR="0098242D">
        <w:t xml:space="preserve"> and Adelaide or via the Vision Australia Connect app.</w:t>
      </w:r>
    </w:p>
    <w:p w14:paraId="2E96665B" w14:textId="77777777" w:rsidR="00C73E0A" w:rsidRPr="00C81117" w:rsidRDefault="00C73E0A" w:rsidP="00CE3D91">
      <w:pPr>
        <w:spacing w:line="312" w:lineRule="auto"/>
        <w:rPr>
          <w:b/>
        </w:rPr>
      </w:pPr>
      <w:r w:rsidRPr="00C81117">
        <w:rPr>
          <w:b/>
        </w:rPr>
        <w:t>New South Wales</w:t>
      </w:r>
    </w:p>
    <w:p w14:paraId="2E96665C" w14:textId="77777777" w:rsidR="00C73E0A" w:rsidRPr="00C81117" w:rsidRDefault="00C73E0A" w:rsidP="00CE3D91">
      <w:pPr>
        <w:spacing w:line="312" w:lineRule="auto"/>
      </w:pPr>
      <w:r w:rsidRPr="00C81117">
        <w:t>Albury/Wodonga 101.7FM</w:t>
      </w:r>
    </w:p>
    <w:p w14:paraId="2E96665D" w14:textId="77777777" w:rsidR="00C73E0A" w:rsidRPr="00C81117" w:rsidRDefault="00C73E0A" w:rsidP="00CE3D91">
      <w:pPr>
        <w:spacing w:line="312" w:lineRule="auto"/>
        <w:rPr>
          <w:b/>
        </w:rPr>
      </w:pPr>
      <w:r w:rsidRPr="00C81117">
        <w:rPr>
          <w:b/>
        </w:rPr>
        <w:t>Victoria</w:t>
      </w:r>
    </w:p>
    <w:p w14:paraId="2E96665E" w14:textId="77777777" w:rsidR="00C73E0A" w:rsidRPr="00C81117" w:rsidRDefault="00C73E0A" w:rsidP="00CE3D91">
      <w:pPr>
        <w:spacing w:line="312" w:lineRule="auto"/>
      </w:pPr>
      <w:r w:rsidRPr="00C81117">
        <w:t>Bendigo 88.7FM</w:t>
      </w:r>
    </w:p>
    <w:p w14:paraId="2E96665F" w14:textId="77777777" w:rsidR="00C73E0A" w:rsidRPr="00C81117" w:rsidRDefault="00C73E0A" w:rsidP="00CE3D91">
      <w:pPr>
        <w:spacing w:line="312" w:lineRule="auto"/>
      </w:pPr>
      <w:r w:rsidRPr="00C81117">
        <w:lastRenderedPageBreak/>
        <w:t>Geelong 99.5FM</w:t>
      </w:r>
    </w:p>
    <w:p w14:paraId="2E966660" w14:textId="77777777" w:rsidR="00C73E0A" w:rsidRPr="00CE3D91" w:rsidRDefault="00C73E0A" w:rsidP="00CE3D91">
      <w:pPr>
        <w:spacing w:line="312" w:lineRule="auto"/>
        <w:rPr>
          <w:color w:val="000000" w:themeColor="text1"/>
        </w:rPr>
      </w:pPr>
      <w:r w:rsidRPr="00CE3D91">
        <w:rPr>
          <w:color w:val="000000" w:themeColor="text1"/>
        </w:rPr>
        <w:t>Melbourne 1179AM</w:t>
      </w:r>
    </w:p>
    <w:p w14:paraId="2E966661" w14:textId="77777777" w:rsidR="00C73E0A" w:rsidRPr="00CE3D91" w:rsidRDefault="00C73E0A" w:rsidP="00CE3D91">
      <w:pPr>
        <w:spacing w:line="312" w:lineRule="auto"/>
        <w:rPr>
          <w:color w:val="000000" w:themeColor="text1"/>
        </w:rPr>
      </w:pPr>
      <w:r w:rsidRPr="00CE3D91">
        <w:rPr>
          <w:color w:val="000000" w:themeColor="text1"/>
        </w:rPr>
        <w:t>Mildura 107.5FM</w:t>
      </w:r>
    </w:p>
    <w:p w14:paraId="2E966662" w14:textId="77777777" w:rsidR="00C73E0A" w:rsidRPr="00CE3D91" w:rsidRDefault="00C73E0A" w:rsidP="00CE3D91">
      <w:pPr>
        <w:spacing w:line="312" w:lineRule="auto"/>
        <w:rPr>
          <w:color w:val="000000" w:themeColor="text1"/>
        </w:rPr>
      </w:pPr>
      <w:r w:rsidRPr="00CE3D91">
        <w:rPr>
          <w:color w:val="000000" w:themeColor="text1"/>
        </w:rPr>
        <w:t>Shepparton 100.1FM</w:t>
      </w:r>
    </w:p>
    <w:p w14:paraId="2E966663" w14:textId="77777777" w:rsidR="00C73E0A" w:rsidRPr="00CE3D91" w:rsidRDefault="00C73E0A" w:rsidP="00CE3D91">
      <w:pPr>
        <w:spacing w:line="312" w:lineRule="auto"/>
        <w:rPr>
          <w:color w:val="000000" w:themeColor="text1"/>
        </w:rPr>
      </w:pPr>
      <w:r w:rsidRPr="00CE3D91">
        <w:rPr>
          <w:color w:val="000000" w:themeColor="text1"/>
        </w:rPr>
        <w:t>Warragul 93.5FM</w:t>
      </w:r>
    </w:p>
    <w:p w14:paraId="2E966664" w14:textId="77777777" w:rsidR="00C73E0A" w:rsidRPr="00CE3D91" w:rsidRDefault="0075235C" w:rsidP="00CE3D91">
      <w:pPr>
        <w:spacing w:line="312" w:lineRule="auto"/>
        <w:rPr>
          <w:color w:val="000000" w:themeColor="text1"/>
        </w:rPr>
      </w:pPr>
      <w:r w:rsidRPr="00CE3D91">
        <w:rPr>
          <w:color w:val="000000" w:themeColor="text1"/>
        </w:rPr>
        <w:t>Warrnambool 94.5FM</w:t>
      </w:r>
    </w:p>
    <w:p w14:paraId="2E966665" w14:textId="77777777" w:rsidR="00C73E0A" w:rsidRPr="00CE3D91" w:rsidRDefault="00C73E0A" w:rsidP="00CE3D91">
      <w:pPr>
        <w:spacing w:line="312" w:lineRule="auto"/>
        <w:rPr>
          <w:b/>
          <w:color w:val="000000" w:themeColor="text1"/>
        </w:rPr>
      </w:pPr>
      <w:r w:rsidRPr="00CE3D91">
        <w:rPr>
          <w:b/>
          <w:color w:val="000000" w:themeColor="text1"/>
        </w:rPr>
        <w:t>South Australia</w:t>
      </w:r>
    </w:p>
    <w:p w14:paraId="2E966666" w14:textId="77777777" w:rsidR="00C73E0A" w:rsidRPr="00CE3D91" w:rsidRDefault="00C73E0A" w:rsidP="00CE3D91">
      <w:pPr>
        <w:spacing w:line="312" w:lineRule="auto"/>
        <w:rPr>
          <w:color w:val="000000" w:themeColor="text1"/>
          <w:lang w:val="en"/>
        </w:rPr>
      </w:pPr>
      <w:r w:rsidRPr="00CE3D91">
        <w:rPr>
          <w:color w:val="000000" w:themeColor="text1"/>
          <w:lang w:val="en"/>
        </w:rPr>
        <w:t>Adelaide 1197AM</w:t>
      </w:r>
    </w:p>
    <w:p w14:paraId="2E966667" w14:textId="77777777" w:rsidR="00C81117" w:rsidRPr="00CE3D91" w:rsidRDefault="00C81117" w:rsidP="00CE3D91">
      <w:pPr>
        <w:spacing w:line="312" w:lineRule="auto"/>
        <w:rPr>
          <w:b/>
          <w:color w:val="000000" w:themeColor="text1"/>
        </w:rPr>
      </w:pPr>
      <w:r w:rsidRPr="00CE3D91">
        <w:rPr>
          <w:b/>
          <w:color w:val="000000" w:themeColor="text1"/>
        </w:rPr>
        <w:t>WA</w:t>
      </w:r>
    </w:p>
    <w:p w14:paraId="2E966668" w14:textId="77777777" w:rsidR="00C81117" w:rsidRPr="00CE3D91" w:rsidRDefault="00C81117" w:rsidP="00CE3D91">
      <w:pPr>
        <w:spacing w:line="312" w:lineRule="auto"/>
        <w:rPr>
          <w:color w:val="000000" w:themeColor="text1"/>
        </w:rPr>
      </w:pPr>
      <w:r w:rsidRPr="00CE3D91">
        <w:rPr>
          <w:color w:val="000000" w:themeColor="text1"/>
        </w:rPr>
        <w:t>Perth 990AM</w:t>
      </w:r>
    </w:p>
    <w:p w14:paraId="15E544A0" w14:textId="711691A9" w:rsidR="00F57E87" w:rsidRPr="00CE3D91" w:rsidRDefault="00F57E87" w:rsidP="00CE3D91">
      <w:pPr>
        <w:spacing w:line="312" w:lineRule="auto"/>
        <w:rPr>
          <w:rFonts w:cs="Arial"/>
          <w:color w:val="000000" w:themeColor="text1"/>
        </w:rPr>
      </w:pPr>
      <w:r w:rsidRPr="00CE3D91">
        <w:rPr>
          <w:rFonts w:cs="Arial"/>
          <w:color w:val="000000" w:themeColor="text1"/>
        </w:rPr>
        <w:t>The Vision Australia Radio Network acknowledges the Australian Government</w:t>
      </w:r>
      <w:r w:rsidR="00DF6277" w:rsidRPr="00CE3D91">
        <w:rPr>
          <w:rFonts w:cs="Arial"/>
          <w:color w:val="000000" w:themeColor="text1"/>
        </w:rPr>
        <w:t>’s</w:t>
      </w:r>
      <w:r w:rsidRPr="00CE3D91">
        <w:rPr>
          <w:rFonts w:cs="Arial"/>
          <w:color w:val="000000" w:themeColor="text1"/>
        </w:rPr>
        <w:t xml:space="preserve"> financial support for this vital service via the Community Broadcasting Foundation, the advocacy and support of the Community Broadcasting Association of Australia and the on-going collaborative partnership with RPH Australia.</w:t>
      </w:r>
    </w:p>
    <w:p w14:paraId="56BD4BF4" w14:textId="77777777" w:rsidR="00F57E87" w:rsidRPr="003F60EC" w:rsidRDefault="00F57E87" w:rsidP="00CE3D91">
      <w:pPr>
        <w:spacing w:line="312" w:lineRule="auto"/>
      </w:pPr>
    </w:p>
    <w:p w14:paraId="2E966669" w14:textId="77777777" w:rsidR="00F0155E" w:rsidRDefault="00F0155E" w:rsidP="00CE3D91">
      <w:pPr>
        <w:spacing w:line="312" w:lineRule="auto"/>
        <w:rPr>
          <w:rFonts w:eastAsiaTheme="majorEastAsia" w:cs="Arial"/>
          <w:b/>
          <w:bCs/>
          <w:kern w:val="32"/>
          <w:sz w:val="28"/>
          <w:szCs w:val="28"/>
        </w:rPr>
      </w:pPr>
      <w:r>
        <w:rPr>
          <w:rFonts w:cs="Arial"/>
          <w:sz w:val="28"/>
          <w:szCs w:val="28"/>
        </w:rPr>
        <w:br w:type="page"/>
      </w:r>
    </w:p>
    <w:p w14:paraId="2E4E3395" w14:textId="41910561" w:rsidR="0078147D" w:rsidRDefault="006C4D20" w:rsidP="006C4D20">
      <w:pPr>
        <w:spacing w:line="312" w:lineRule="auto"/>
        <w:rPr>
          <w:rFonts w:cs="Arial"/>
        </w:rPr>
      </w:pPr>
      <w:r w:rsidRPr="006C4D20">
        <w:rPr>
          <w:b/>
        </w:rPr>
        <w:lastRenderedPageBreak/>
        <w:t>Back cover image</w:t>
      </w:r>
      <w:r>
        <w:t xml:space="preserve">: </w:t>
      </w:r>
      <w:r w:rsidR="005070F9">
        <w:t>T</w:t>
      </w:r>
      <w:r w:rsidR="00E358A6">
        <w:rPr>
          <w:rFonts w:cs="Arial"/>
        </w:rPr>
        <w:t>he</w:t>
      </w:r>
      <w:r w:rsidR="0078147D">
        <w:rPr>
          <w:rFonts w:cs="Arial"/>
        </w:rPr>
        <w:t xml:space="preserve"> degenerative eye condition, </w:t>
      </w:r>
      <w:r w:rsidR="00FC4C67">
        <w:rPr>
          <w:rFonts w:cs="Arial"/>
        </w:rPr>
        <w:t>r</w:t>
      </w:r>
      <w:r w:rsidR="0078147D">
        <w:rPr>
          <w:rFonts w:cs="Arial"/>
        </w:rPr>
        <w:t xml:space="preserve">etinitis </w:t>
      </w:r>
      <w:r w:rsidR="00FC4C67">
        <w:rPr>
          <w:rFonts w:cs="Arial"/>
        </w:rPr>
        <w:t>p</w:t>
      </w:r>
      <w:r w:rsidR="0078147D">
        <w:rPr>
          <w:rFonts w:cs="Arial"/>
        </w:rPr>
        <w:t>igmentosa</w:t>
      </w:r>
      <w:r w:rsidR="005070F9">
        <w:rPr>
          <w:rFonts w:cs="Arial"/>
        </w:rPr>
        <w:t xml:space="preserve"> doesn’t stop June Smith from enjoying</w:t>
      </w:r>
      <w:r w:rsidR="0078147D">
        <w:rPr>
          <w:rFonts w:cs="Arial"/>
        </w:rPr>
        <w:t xml:space="preserve"> ballroom dance lessons at the </w:t>
      </w:r>
      <w:r w:rsidR="004F59E7">
        <w:rPr>
          <w:rFonts w:cs="Arial"/>
        </w:rPr>
        <w:t>MarS</w:t>
      </w:r>
      <w:r w:rsidR="0078147D">
        <w:rPr>
          <w:rFonts w:cs="Arial"/>
        </w:rPr>
        <w:t xml:space="preserve">here </w:t>
      </w:r>
      <w:r w:rsidR="004F59E7">
        <w:rPr>
          <w:rFonts w:cs="Arial"/>
        </w:rPr>
        <w:t>D</w:t>
      </w:r>
      <w:r w:rsidR="0078147D">
        <w:rPr>
          <w:rFonts w:cs="Arial"/>
        </w:rPr>
        <w:t>ance</w:t>
      </w:r>
      <w:r w:rsidR="000B75E0">
        <w:rPr>
          <w:rFonts w:cs="Arial"/>
        </w:rPr>
        <w:t xml:space="preserve"> Studios</w:t>
      </w:r>
      <w:r w:rsidR="0078147D">
        <w:rPr>
          <w:rFonts w:cs="Arial"/>
        </w:rPr>
        <w:t>.</w:t>
      </w:r>
    </w:p>
    <w:p w14:paraId="548DE0A8" w14:textId="537D9405" w:rsidR="00D018DE" w:rsidRDefault="00D018DE" w:rsidP="006C4D20">
      <w:pPr>
        <w:spacing w:line="312" w:lineRule="auto"/>
      </w:pPr>
    </w:p>
    <w:p w14:paraId="2E96666E" w14:textId="77777777" w:rsidR="003F60EC" w:rsidRPr="003F60EC" w:rsidRDefault="00D86D79" w:rsidP="006C4D20">
      <w:pPr>
        <w:spacing w:line="312" w:lineRule="auto"/>
        <w:rPr>
          <w:color w:val="252525"/>
          <w:lang w:val="en"/>
        </w:rPr>
      </w:pPr>
      <w:r w:rsidRPr="003F60EC">
        <w:t>© Vision Australia Limited 201</w:t>
      </w:r>
      <w:r w:rsidR="00B60FDB">
        <w:t>6</w:t>
      </w:r>
      <w:r w:rsidR="005F6FED" w:rsidRPr="003F60EC">
        <w:t xml:space="preserve">. </w:t>
      </w:r>
    </w:p>
    <w:p w14:paraId="2E96666F" w14:textId="77777777" w:rsidR="000D7750" w:rsidRPr="000D7750" w:rsidRDefault="000D7750" w:rsidP="006C4D20">
      <w:pPr>
        <w:autoSpaceDE w:val="0"/>
        <w:autoSpaceDN w:val="0"/>
        <w:spacing w:line="312" w:lineRule="auto"/>
        <w:rPr>
          <w:rFonts w:cs="Arial"/>
          <w:iCs/>
        </w:rPr>
      </w:pPr>
      <w:r w:rsidRPr="000D7750">
        <w:rPr>
          <w:rFonts w:cs="Arial"/>
          <w:iCs/>
        </w:rPr>
        <w:t>Unless otherwise stated, the information in this report has been compiled as at 30 June 201</w:t>
      </w:r>
      <w:r w:rsidR="00B60FDB">
        <w:rPr>
          <w:rFonts w:cs="Arial"/>
          <w:iCs/>
        </w:rPr>
        <w:t>6</w:t>
      </w:r>
      <w:r w:rsidRPr="000D7750">
        <w:rPr>
          <w:rFonts w:cs="Arial"/>
          <w:iCs/>
        </w:rPr>
        <w:t>. While every effort has been made to ensure that the report is accurate, Vision Australia Limited makes no warranty about its accuracy or completeness. To the extent permitted by law Vision Australia Limited, its directors, officers, employees and agents exclude all liability (whether in negligence or otherwise) for:</w:t>
      </w:r>
    </w:p>
    <w:p w14:paraId="2E966670" w14:textId="77777777" w:rsidR="000D7750" w:rsidRPr="000D7750" w:rsidRDefault="000D7750" w:rsidP="006C4D20">
      <w:pPr>
        <w:pStyle w:val="ListParagraph"/>
        <w:numPr>
          <w:ilvl w:val="0"/>
          <w:numId w:val="1"/>
        </w:numPr>
        <w:autoSpaceDE w:val="0"/>
        <w:autoSpaceDN w:val="0"/>
        <w:spacing w:line="312" w:lineRule="auto"/>
        <w:ind w:left="425" w:hanging="357"/>
        <w:rPr>
          <w:rFonts w:cs="Arial"/>
          <w:iCs/>
        </w:rPr>
      </w:pPr>
      <w:r w:rsidRPr="000D7750">
        <w:rPr>
          <w:rFonts w:cs="Arial"/>
          <w:iCs/>
        </w:rPr>
        <w:t>any error or inaccuracy in, or omission from, the report; and</w:t>
      </w:r>
    </w:p>
    <w:p w14:paraId="2E966671" w14:textId="77777777" w:rsidR="000D7750" w:rsidRPr="000D7750" w:rsidRDefault="000D7750" w:rsidP="006C4D20">
      <w:pPr>
        <w:pStyle w:val="ListParagraph"/>
        <w:numPr>
          <w:ilvl w:val="0"/>
          <w:numId w:val="1"/>
        </w:numPr>
        <w:autoSpaceDE w:val="0"/>
        <w:autoSpaceDN w:val="0"/>
        <w:spacing w:line="312" w:lineRule="auto"/>
        <w:ind w:left="425" w:hanging="357"/>
        <w:rPr>
          <w:rFonts w:cs="Arial"/>
          <w:iCs/>
        </w:rPr>
      </w:pPr>
      <w:r w:rsidRPr="000D7750">
        <w:rPr>
          <w:rFonts w:cs="Arial"/>
          <w:iCs/>
        </w:rPr>
        <w:t xml:space="preserve">any loss or damage suffered by any person, directly or indirectly, through use of the report, including reliance upon the information contained in the report, and any donation decisions made on the basis of its content. </w:t>
      </w:r>
    </w:p>
    <w:p w14:paraId="2E966672" w14:textId="77777777" w:rsidR="00952E84" w:rsidRDefault="00952E84" w:rsidP="006C4D20">
      <w:pPr>
        <w:spacing w:line="312" w:lineRule="auto"/>
        <w:rPr>
          <w:color w:val="252525"/>
          <w:lang w:val="en"/>
        </w:rPr>
      </w:pPr>
      <w:r w:rsidRPr="003F60EC">
        <w:t xml:space="preserve">ABN </w:t>
      </w:r>
      <w:r w:rsidRPr="003F60EC">
        <w:rPr>
          <w:color w:val="252525"/>
          <w:lang w:val="en"/>
        </w:rPr>
        <w:t xml:space="preserve">67 108 391 831. </w:t>
      </w:r>
    </w:p>
    <w:p w14:paraId="2E966673" w14:textId="77777777" w:rsidR="00BA66BB" w:rsidRPr="003F60EC" w:rsidRDefault="000D7750" w:rsidP="006C4D20">
      <w:pPr>
        <w:spacing w:line="312" w:lineRule="auto"/>
        <w:rPr>
          <w:rFonts w:cs="Arial"/>
        </w:rPr>
      </w:pPr>
      <w:r w:rsidRPr="00702535">
        <w:rPr>
          <w:rFonts w:eastAsia="HelveticaNeue-Bold" w:cs="Arial"/>
          <w:color w:val="000000" w:themeColor="text1"/>
        </w:rPr>
        <w:t>I</w:t>
      </w:r>
      <w:r w:rsidR="00BA66BB" w:rsidRPr="003F60EC">
        <w:rPr>
          <w:rFonts w:cs="Arial"/>
        </w:rPr>
        <w:t>SSN:</w:t>
      </w:r>
      <w:r w:rsidR="00BA66BB" w:rsidRPr="003F60EC">
        <w:t xml:space="preserve"> </w:t>
      </w:r>
      <w:r w:rsidR="00BA66BB" w:rsidRPr="003F60EC">
        <w:rPr>
          <w:rFonts w:cs="Arial"/>
        </w:rPr>
        <w:t>2205-6017 (Print). ISSN: 2205-6025 (Online).</w:t>
      </w:r>
    </w:p>
    <w:sectPr w:rsidR="00BA66BB" w:rsidRPr="003F60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A5313A" w15:done="0"/>
  <w15:commentEx w15:paraId="31EC4CB4" w15:done="0"/>
  <w15:commentEx w15:paraId="1F2B952A" w15:done="0"/>
  <w15:commentEx w15:paraId="43313C75" w15:done="0"/>
  <w15:commentEx w15:paraId="6829C04B" w15:done="0"/>
  <w15:commentEx w15:paraId="7A6D74A0" w15:done="0"/>
  <w15:commentEx w15:paraId="2C298018" w15:done="0"/>
  <w15:commentEx w15:paraId="2E966684" w15:done="0"/>
  <w15:commentEx w15:paraId="14B28127" w15:done="0"/>
  <w15:commentEx w15:paraId="6F099C69" w15:done="0"/>
  <w15:commentEx w15:paraId="53ACF382" w15:done="0"/>
  <w15:commentEx w15:paraId="685C48C9" w15:done="0"/>
  <w15:commentEx w15:paraId="59555806" w15:done="0"/>
  <w15:commentEx w15:paraId="787D361B" w15:done="0"/>
  <w15:commentEx w15:paraId="2583C46C" w15:done="0"/>
  <w15:commentEx w15:paraId="3C5800BD" w15:done="0"/>
  <w15:commentEx w15:paraId="60934BCF" w15:done="0"/>
  <w15:commentEx w15:paraId="2F325302" w15:done="0"/>
  <w15:commentEx w15:paraId="6A600C5D" w15:done="0"/>
  <w15:commentEx w15:paraId="2E96668E" w15:done="0"/>
  <w15:commentEx w15:paraId="2E96668F" w15:done="0"/>
  <w15:commentEx w15:paraId="21628158" w15:done="0"/>
  <w15:commentEx w15:paraId="2E966693" w15:done="0"/>
  <w15:commentEx w15:paraId="2E966694" w15:done="0"/>
  <w15:commentEx w15:paraId="1257F87F" w15:done="0"/>
  <w15:commentEx w15:paraId="23E3DF17" w15:done="0"/>
  <w15:commentEx w15:paraId="09A7B380" w15:done="0"/>
  <w15:commentEx w15:paraId="2E966696" w15:done="0"/>
  <w15:commentEx w15:paraId="2E966697" w15:done="0"/>
  <w15:commentEx w15:paraId="23A7A2D8" w15:done="0"/>
  <w15:commentEx w15:paraId="5E8647BB" w15:done="0"/>
  <w15:commentEx w15:paraId="7E022287" w15:done="0"/>
  <w15:commentEx w15:paraId="2E96669A" w15:done="0"/>
  <w15:commentEx w15:paraId="45A0220F" w15:done="0"/>
  <w15:commentEx w15:paraId="71EBDC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6669F" w14:textId="77777777" w:rsidR="00A6118D" w:rsidRDefault="00A6118D" w:rsidP="00AB3A52">
      <w:r>
        <w:separator/>
      </w:r>
    </w:p>
  </w:endnote>
  <w:endnote w:type="continuationSeparator" w:id="0">
    <w:p w14:paraId="2E9666A0" w14:textId="77777777" w:rsidR="00A6118D" w:rsidRDefault="00A6118D" w:rsidP="00AB3A52">
      <w:r>
        <w:continuationSeparator/>
      </w:r>
    </w:p>
  </w:endnote>
  <w:endnote w:type="continuationNotice" w:id="1">
    <w:p w14:paraId="2E9666A1" w14:textId="77777777" w:rsidR="00A6118D" w:rsidRDefault="00A61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Univers 55"/>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Neue-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49DF4" w14:textId="77777777" w:rsidR="007578FD" w:rsidRDefault="00757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423189"/>
      <w:docPartObj>
        <w:docPartGallery w:val="Page Numbers (Bottom of Page)"/>
        <w:docPartUnique/>
      </w:docPartObj>
    </w:sdtPr>
    <w:sdtEndPr>
      <w:rPr>
        <w:color w:val="808080" w:themeColor="background1" w:themeShade="80"/>
        <w:spacing w:val="60"/>
        <w:sz w:val="20"/>
        <w:szCs w:val="20"/>
      </w:rPr>
    </w:sdtEndPr>
    <w:sdtContent>
      <w:p w14:paraId="2E9666A2" w14:textId="77777777" w:rsidR="00A6118D" w:rsidRPr="00AB3A52" w:rsidRDefault="00A6118D">
        <w:pPr>
          <w:pStyle w:val="Footer"/>
          <w:pBdr>
            <w:top w:val="single" w:sz="4" w:space="1" w:color="D9D9D9" w:themeColor="background1" w:themeShade="D9"/>
          </w:pBdr>
          <w:rPr>
            <w:b/>
            <w:bCs/>
            <w:sz w:val="20"/>
            <w:szCs w:val="20"/>
          </w:rPr>
        </w:pPr>
        <w:r w:rsidRPr="00AB3A52">
          <w:rPr>
            <w:sz w:val="20"/>
            <w:szCs w:val="20"/>
          </w:rPr>
          <w:fldChar w:fldCharType="begin"/>
        </w:r>
        <w:r w:rsidRPr="00AB3A52">
          <w:rPr>
            <w:sz w:val="20"/>
            <w:szCs w:val="20"/>
          </w:rPr>
          <w:instrText xml:space="preserve"> PAGE   \* MERGEFORMAT </w:instrText>
        </w:r>
        <w:r w:rsidRPr="00AB3A52">
          <w:rPr>
            <w:sz w:val="20"/>
            <w:szCs w:val="20"/>
          </w:rPr>
          <w:fldChar w:fldCharType="separate"/>
        </w:r>
        <w:r w:rsidR="007578FD" w:rsidRPr="007578FD">
          <w:rPr>
            <w:b/>
            <w:bCs/>
            <w:noProof/>
            <w:sz w:val="20"/>
            <w:szCs w:val="20"/>
          </w:rPr>
          <w:t>1</w:t>
        </w:r>
        <w:r w:rsidRPr="00AB3A52">
          <w:rPr>
            <w:b/>
            <w:bCs/>
            <w:noProof/>
            <w:sz w:val="20"/>
            <w:szCs w:val="20"/>
          </w:rPr>
          <w:fldChar w:fldCharType="end"/>
        </w:r>
        <w:r w:rsidRPr="00AB3A52">
          <w:rPr>
            <w:b/>
            <w:bCs/>
            <w:sz w:val="20"/>
            <w:szCs w:val="20"/>
          </w:rPr>
          <w:t xml:space="preserve"> | </w:t>
        </w:r>
        <w:r w:rsidRPr="00AB3A52">
          <w:rPr>
            <w:color w:val="808080" w:themeColor="background1" w:themeShade="80"/>
            <w:spacing w:val="60"/>
            <w:sz w:val="20"/>
            <w:szCs w:val="20"/>
          </w:rPr>
          <w:t>Page</w:t>
        </w:r>
      </w:p>
    </w:sdtContent>
  </w:sdt>
  <w:p w14:paraId="2E9666A3" w14:textId="77777777" w:rsidR="00A6118D" w:rsidRDefault="00A611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4AFA4" w14:textId="77777777" w:rsidR="007578FD" w:rsidRDefault="00757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6669C" w14:textId="77777777" w:rsidR="00A6118D" w:rsidRDefault="00A6118D" w:rsidP="00AB3A52">
      <w:r>
        <w:separator/>
      </w:r>
    </w:p>
  </w:footnote>
  <w:footnote w:type="continuationSeparator" w:id="0">
    <w:p w14:paraId="2E96669D" w14:textId="77777777" w:rsidR="00A6118D" w:rsidRDefault="00A6118D" w:rsidP="00AB3A52">
      <w:r>
        <w:continuationSeparator/>
      </w:r>
    </w:p>
  </w:footnote>
  <w:footnote w:type="continuationNotice" w:id="1">
    <w:p w14:paraId="2E96669E" w14:textId="77777777" w:rsidR="00A6118D" w:rsidRDefault="00A611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E3504" w14:textId="77777777" w:rsidR="007578FD" w:rsidRDefault="00757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859A" w14:textId="77777777" w:rsidR="007578FD" w:rsidRDefault="007578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DDCE" w14:textId="77777777" w:rsidR="007578FD" w:rsidRDefault="00757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CAE"/>
    <w:multiLevelType w:val="hybridMultilevel"/>
    <w:tmpl w:val="32F40870"/>
    <w:lvl w:ilvl="0" w:tplc="882ED984">
      <w:start w:val="1"/>
      <w:numFmt w:val="bullet"/>
      <w:lvlText w:val=""/>
      <w:lvlJc w:val="left"/>
      <w:pPr>
        <w:ind w:left="1150" w:hanging="360"/>
      </w:pPr>
      <w:rPr>
        <w:rFonts w:ascii="Symbol" w:hAnsi="Symbol" w:hint="default"/>
      </w:rPr>
    </w:lvl>
    <w:lvl w:ilvl="1" w:tplc="29B69656">
      <w:start w:val="1"/>
      <w:numFmt w:val="bullet"/>
      <w:lvlText w:val="o"/>
      <w:lvlJc w:val="left"/>
      <w:pPr>
        <w:ind w:left="1870" w:hanging="360"/>
      </w:pPr>
      <w:rPr>
        <w:rFonts w:ascii="Courier New" w:hAnsi="Courier New" w:cs="Courier New" w:hint="default"/>
      </w:rPr>
    </w:lvl>
    <w:lvl w:ilvl="2" w:tplc="DE8A0E1C">
      <w:start w:val="1"/>
      <w:numFmt w:val="bullet"/>
      <w:lvlText w:val=""/>
      <w:lvlJc w:val="left"/>
      <w:pPr>
        <w:ind w:left="2590" w:hanging="360"/>
      </w:pPr>
      <w:rPr>
        <w:rFonts w:ascii="Wingdings" w:hAnsi="Wingdings" w:hint="default"/>
      </w:rPr>
    </w:lvl>
    <w:lvl w:ilvl="3" w:tplc="CCF8F27A">
      <w:start w:val="1"/>
      <w:numFmt w:val="bullet"/>
      <w:lvlText w:val=""/>
      <w:lvlJc w:val="left"/>
      <w:pPr>
        <w:ind w:left="3310" w:hanging="360"/>
      </w:pPr>
      <w:rPr>
        <w:rFonts w:ascii="Symbol" w:hAnsi="Symbol" w:hint="default"/>
      </w:rPr>
    </w:lvl>
    <w:lvl w:ilvl="4" w:tplc="B53AF05A">
      <w:start w:val="1"/>
      <w:numFmt w:val="bullet"/>
      <w:lvlText w:val="o"/>
      <w:lvlJc w:val="left"/>
      <w:pPr>
        <w:ind w:left="4030" w:hanging="360"/>
      </w:pPr>
      <w:rPr>
        <w:rFonts w:ascii="Courier New" w:hAnsi="Courier New" w:cs="Courier New" w:hint="default"/>
      </w:rPr>
    </w:lvl>
    <w:lvl w:ilvl="5" w:tplc="544A115A">
      <w:start w:val="1"/>
      <w:numFmt w:val="bullet"/>
      <w:lvlText w:val=""/>
      <w:lvlJc w:val="left"/>
      <w:pPr>
        <w:ind w:left="4750" w:hanging="360"/>
      </w:pPr>
      <w:rPr>
        <w:rFonts w:ascii="Wingdings" w:hAnsi="Wingdings" w:hint="default"/>
      </w:rPr>
    </w:lvl>
    <w:lvl w:ilvl="6" w:tplc="069CD90C">
      <w:start w:val="1"/>
      <w:numFmt w:val="bullet"/>
      <w:lvlText w:val=""/>
      <w:lvlJc w:val="left"/>
      <w:pPr>
        <w:ind w:left="5470" w:hanging="360"/>
      </w:pPr>
      <w:rPr>
        <w:rFonts w:ascii="Symbol" w:hAnsi="Symbol" w:hint="default"/>
      </w:rPr>
    </w:lvl>
    <w:lvl w:ilvl="7" w:tplc="270429C4">
      <w:start w:val="1"/>
      <w:numFmt w:val="bullet"/>
      <w:lvlText w:val="o"/>
      <w:lvlJc w:val="left"/>
      <w:pPr>
        <w:ind w:left="6190" w:hanging="360"/>
      </w:pPr>
      <w:rPr>
        <w:rFonts w:ascii="Courier New" w:hAnsi="Courier New" w:cs="Courier New" w:hint="default"/>
      </w:rPr>
    </w:lvl>
    <w:lvl w:ilvl="8" w:tplc="8A14A950">
      <w:start w:val="1"/>
      <w:numFmt w:val="bullet"/>
      <w:lvlText w:val=""/>
      <w:lvlJc w:val="left"/>
      <w:pPr>
        <w:ind w:left="6910" w:hanging="360"/>
      </w:pPr>
      <w:rPr>
        <w:rFonts w:ascii="Wingdings" w:hAnsi="Wingdings" w:hint="default"/>
      </w:rPr>
    </w:lvl>
  </w:abstractNum>
  <w:abstractNum w:abstractNumId="1">
    <w:nsid w:val="0B892F39"/>
    <w:multiLevelType w:val="hybridMultilevel"/>
    <w:tmpl w:val="9BEC5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524C00"/>
    <w:multiLevelType w:val="hybridMultilevel"/>
    <w:tmpl w:val="E0D6F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EB28A1"/>
    <w:multiLevelType w:val="hybridMultilevel"/>
    <w:tmpl w:val="BECC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6B3155"/>
    <w:multiLevelType w:val="hybridMultilevel"/>
    <w:tmpl w:val="AC943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E0B3187"/>
    <w:multiLevelType w:val="hybridMultilevel"/>
    <w:tmpl w:val="ACBC5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4E409E"/>
    <w:multiLevelType w:val="hybridMultilevel"/>
    <w:tmpl w:val="4B9290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E9A3D6B"/>
    <w:multiLevelType w:val="hybridMultilevel"/>
    <w:tmpl w:val="C33A2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4F0A89"/>
    <w:multiLevelType w:val="hybridMultilevel"/>
    <w:tmpl w:val="6860AF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22195843"/>
    <w:multiLevelType w:val="hybridMultilevel"/>
    <w:tmpl w:val="822437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8417FF0"/>
    <w:multiLevelType w:val="hybridMultilevel"/>
    <w:tmpl w:val="D110F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D40D00"/>
    <w:multiLevelType w:val="hybridMultilevel"/>
    <w:tmpl w:val="DCF0A0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nsid w:val="2B767EB7"/>
    <w:multiLevelType w:val="hybridMultilevel"/>
    <w:tmpl w:val="1FE29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CB51C4"/>
    <w:multiLevelType w:val="hybridMultilevel"/>
    <w:tmpl w:val="61EAE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12F136B"/>
    <w:multiLevelType w:val="hybridMultilevel"/>
    <w:tmpl w:val="46A0F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742B51"/>
    <w:multiLevelType w:val="hybridMultilevel"/>
    <w:tmpl w:val="E6805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2F01A9"/>
    <w:multiLevelType w:val="hybridMultilevel"/>
    <w:tmpl w:val="AD6E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C17072"/>
    <w:multiLevelType w:val="hybridMultilevel"/>
    <w:tmpl w:val="A4641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BE0AC1"/>
    <w:multiLevelType w:val="hybridMultilevel"/>
    <w:tmpl w:val="7FFA2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9C11A1"/>
    <w:multiLevelType w:val="hybridMultilevel"/>
    <w:tmpl w:val="E9A27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0D0D2F"/>
    <w:multiLevelType w:val="hybridMultilevel"/>
    <w:tmpl w:val="0DF26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3D08A3"/>
    <w:multiLevelType w:val="hybridMultilevel"/>
    <w:tmpl w:val="07B02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9B3B58"/>
    <w:multiLevelType w:val="hybridMultilevel"/>
    <w:tmpl w:val="A5B8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8A2481"/>
    <w:multiLevelType w:val="hybridMultilevel"/>
    <w:tmpl w:val="4FFCD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4D1867C5"/>
    <w:multiLevelType w:val="hybridMultilevel"/>
    <w:tmpl w:val="71B0CAE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5">
    <w:nsid w:val="4EE72DC1"/>
    <w:multiLevelType w:val="hybridMultilevel"/>
    <w:tmpl w:val="E9F05D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54503A6E"/>
    <w:multiLevelType w:val="hybridMultilevel"/>
    <w:tmpl w:val="A73A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4B3AC0"/>
    <w:multiLevelType w:val="hybridMultilevel"/>
    <w:tmpl w:val="0D887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5ADD2450"/>
    <w:multiLevelType w:val="hybridMultilevel"/>
    <w:tmpl w:val="B88ECEC0"/>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9">
    <w:nsid w:val="5F255D0B"/>
    <w:multiLevelType w:val="hybridMultilevel"/>
    <w:tmpl w:val="76CE3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FE6E5F"/>
    <w:multiLevelType w:val="hybridMultilevel"/>
    <w:tmpl w:val="7C0A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1E1D8E"/>
    <w:multiLevelType w:val="hybridMultilevel"/>
    <w:tmpl w:val="A96E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766B58"/>
    <w:multiLevelType w:val="hybridMultilevel"/>
    <w:tmpl w:val="9ED4D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480AC4"/>
    <w:multiLevelType w:val="hybridMultilevel"/>
    <w:tmpl w:val="5E382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F26CA4"/>
    <w:multiLevelType w:val="hybridMultilevel"/>
    <w:tmpl w:val="3FB4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69095C"/>
    <w:multiLevelType w:val="hybridMultilevel"/>
    <w:tmpl w:val="64906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1F043A"/>
    <w:multiLevelType w:val="hybridMultilevel"/>
    <w:tmpl w:val="CB7A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B86F14"/>
    <w:multiLevelType w:val="hybridMultilevel"/>
    <w:tmpl w:val="24E6E9D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nsid w:val="7AFB2FC4"/>
    <w:multiLevelType w:val="hybridMultilevel"/>
    <w:tmpl w:val="6A8C0EF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0"/>
  </w:num>
  <w:num w:numId="2">
    <w:abstractNumId w:val="32"/>
  </w:num>
  <w:num w:numId="3">
    <w:abstractNumId w:val="8"/>
  </w:num>
  <w:num w:numId="4">
    <w:abstractNumId w:val="19"/>
  </w:num>
  <w:num w:numId="5">
    <w:abstractNumId w:val="38"/>
  </w:num>
  <w:num w:numId="6">
    <w:abstractNumId w:val="11"/>
  </w:num>
  <w:num w:numId="7">
    <w:abstractNumId w:val="37"/>
  </w:num>
  <w:num w:numId="8">
    <w:abstractNumId w:val="6"/>
  </w:num>
  <w:num w:numId="9">
    <w:abstractNumId w:val="31"/>
  </w:num>
  <w:num w:numId="10">
    <w:abstractNumId w:val="15"/>
  </w:num>
  <w:num w:numId="11">
    <w:abstractNumId w:val="28"/>
  </w:num>
  <w:num w:numId="12">
    <w:abstractNumId w:val="25"/>
  </w:num>
  <w:num w:numId="13">
    <w:abstractNumId w:val="5"/>
  </w:num>
  <w:num w:numId="14">
    <w:abstractNumId w:val="4"/>
  </w:num>
  <w:num w:numId="15">
    <w:abstractNumId w:val="36"/>
  </w:num>
  <w:num w:numId="16">
    <w:abstractNumId w:val="18"/>
  </w:num>
  <w:num w:numId="17">
    <w:abstractNumId w:val="35"/>
  </w:num>
  <w:num w:numId="18">
    <w:abstractNumId w:val="12"/>
  </w:num>
  <w:num w:numId="19">
    <w:abstractNumId w:val="10"/>
  </w:num>
  <w:num w:numId="20">
    <w:abstractNumId w:val="26"/>
  </w:num>
  <w:num w:numId="21">
    <w:abstractNumId w:val="34"/>
  </w:num>
  <w:num w:numId="22">
    <w:abstractNumId w:val="21"/>
  </w:num>
  <w:num w:numId="23">
    <w:abstractNumId w:val="17"/>
  </w:num>
  <w:num w:numId="24">
    <w:abstractNumId w:val="7"/>
  </w:num>
  <w:num w:numId="25">
    <w:abstractNumId w:val="16"/>
  </w:num>
  <w:num w:numId="26">
    <w:abstractNumId w:val="20"/>
  </w:num>
  <w:num w:numId="27">
    <w:abstractNumId w:val="14"/>
  </w:num>
  <w:num w:numId="28">
    <w:abstractNumId w:val="30"/>
  </w:num>
  <w:num w:numId="29">
    <w:abstractNumId w:val="29"/>
  </w:num>
  <w:num w:numId="30">
    <w:abstractNumId w:val="1"/>
  </w:num>
  <w:num w:numId="31">
    <w:abstractNumId w:val="9"/>
  </w:num>
  <w:num w:numId="32">
    <w:abstractNumId w:val="3"/>
  </w:num>
  <w:num w:numId="33">
    <w:abstractNumId w:val="23"/>
  </w:num>
  <w:num w:numId="34">
    <w:abstractNumId w:val="13"/>
  </w:num>
  <w:num w:numId="35">
    <w:abstractNumId w:val="27"/>
  </w:num>
  <w:num w:numId="36">
    <w:abstractNumId w:val="33"/>
  </w:num>
  <w:num w:numId="37">
    <w:abstractNumId w:val="24"/>
  </w:num>
  <w:num w:numId="38">
    <w:abstractNumId w:val="22"/>
  </w:num>
  <w:num w:numId="39">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Hornsey">
    <w15:presenceInfo w15:providerId="AD" w15:userId="S-1-5-21-836941484-1794698898-1717288481-37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B0"/>
    <w:rsid w:val="000004AB"/>
    <w:rsid w:val="00002EC4"/>
    <w:rsid w:val="00004F5B"/>
    <w:rsid w:val="0000584F"/>
    <w:rsid w:val="00005AD6"/>
    <w:rsid w:val="000063B0"/>
    <w:rsid w:val="00010DCE"/>
    <w:rsid w:val="000118A7"/>
    <w:rsid w:val="00011BB6"/>
    <w:rsid w:val="00012741"/>
    <w:rsid w:val="000176AA"/>
    <w:rsid w:val="00017723"/>
    <w:rsid w:val="00020FEB"/>
    <w:rsid w:val="0002158A"/>
    <w:rsid w:val="00021F6B"/>
    <w:rsid w:val="00024463"/>
    <w:rsid w:val="00024737"/>
    <w:rsid w:val="000275C9"/>
    <w:rsid w:val="00030611"/>
    <w:rsid w:val="000309A1"/>
    <w:rsid w:val="00031E15"/>
    <w:rsid w:val="00033633"/>
    <w:rsid w:val="00033B10"/>
    <w:rsid w:val="00036B0C"/>
    <w:rsid w:val="00036F4E"/>
    <w:rsid w:val="0003799A"/>
    <w:rsid w:val="00040C45"/>
    <w:rsid w:val="00041A17"/>
    <w:rsid w:val="00042A28"/>
    <w:rsid w:val="00044141"/>
    <w:rsid w:val="00046E1E"/>
    <w:rsid w:val="00047F74"/>
    <w:rsid w:val="00050321"/>
    <w:rsid w:val="00050B29"/>
    <w:rsid w:val="0005229D"/>
    <w:rsid w:val="000540BF"/>
    <w:rsid w:val="00056800"/>
    <w:rsid w:val="000571BD"/>
    <w:rsid w:val="00057951"/>
    <w:rsid w:val="00057E86"/>
    <w:rsid w:val="000611C6"/>
    <w:rsid w:val="000615EE"/>
    <w:rsid w:val="00061912"/>
    <w:rsid w:val="00061DF1"/>
    <w:rsid w:val="00062313"/>
    <w:rsid w:val="00065470"/>
    <w:rsid w:val="00066BBD"/>
    <w:rsid w:val="00067CF3"/>
    <w:rsid w:val="00070D47"/>
    <w:rsid w:val="00072EE4"/>
    <w:rsid w:val="000739DD"/>
    <w:rsid w:val="00074027"/>
    <w:rsid w:val="00075A00"/>
    <w:rsid w:val="000761D4"/>
    <w:rsid w:val="00080348"/>
    <w:rsid w:val="00081376"/>
    <w:rsid w:val="000816CF"/>
    <w:rsid w:val="00082B07"/>
    <w:rsid w:val="00082FDD"/>
    <w:rsid w:val="00083CBF"/>
    <w:rsid w:val="000841A3"/>
    <w:rsid w:val="00084209"/>
    <w:rsid w:val="00084223"/>
    <w:rsid w:val="000846F9"/>
    <w:rsid w:val="00084A56"/>
    <w:rsid w:val="00085079"/>
    <w:rsid w:val="00085DBC"/>
    <w:rsid w:val="00086604"/>
    <w:rsid w:val="00087208"/>
    <w:rsid w:val="000877A6"/>
    <w:rsid w:val="00090DC3"/>
    <w:rsid w:val="00090F66"/>
    <w:rsid w:val="000919D2"/>
    <w:rsid w:val="000934CC"/>
    <w:rsid w:val="000941C6"/>
    <w:rsid w:val="000942A1"/>
    <w:rsid w:val="00095625"/>
    <w:rsid w:val="00095FE9"/>
    <w:rsid w:val="000A0537"/>
    <w:rsid w:val="000A0DE5"/>
    <w:rsid w:val="000A2030"/>
    <w:rsid w:val="000A3D3B"/>
    <w:rsid w:val="000A3F11"/>
    <w:rsid w:val="000A505D"/>
    <w:rsid w:val="000A5767"/>
    <w:rsid w:val="000A7015"/>
    <w:rsid w:val="000A777D"/>
    <w:rsid w:val="000B1869"/>
    <w:rsid w:val="000B2D7C"/>
    <w:rsid w:val="000B40E0"/>
    <w:rsid w:val="000B460E"/>
    <w:rsid w:val="000B75E0"/>
    <w:rsid w:val="000B7C72"/>
    <w:rsid w:val="000C03AA"/>
    <w:rsid w:val="000C1F68"/>
    <w:rsid w:val="000C21C0"/>
    <w:rsid w:val="000C29CF"/>
    <w:rsid w:val="000C2FB9"/>
    <w:rsid w:val="000C4DFD"/>
    <w:rsid w:val="000C77C1"/>
    <w:rsid w:val="000D062E"/>
    <w:rsid w:val="000D06D9"/>
    <w:rsid w:val="000D1E09"/>
    <w:rsid w:val="000D3152"/>
    <w:rsid w:val="000D537E"/>
    <w:rsid w:val="000D62F0"/>
    <w:rsid w:val="000D7750"/>
    <w:rsid w:val="000E0F86"/>
    <w:rsid w:val="000E14D4"/>
    <w:rsid w:val="000E1B6F"/>
    <w:rsid w:val="000E23BE"/>
    <w:rsid w:val="000E55AF"/>
    <w:rsid w:val="000E5824"/>
    <w:rsid w:val="000F0E6A"/>
    <w:rsid w:val="000F0ED5"/>
    <w:rsid w:val="000F12EC"/>
    <w:rsid w:val="000F266F"/>
    <w:rsid w:val="000F274C"/>
    <w:rsid w:val="000F2A98"/>
    <w:rsid w:val="000F3804"/>
    <w:rsid w:val="000F4893"/>
    <w:rsid w:val="000F5FA6"/>
    <w:rsid w:val="000F605C"/>
    <w:rsid w:val="000F68C4"/>
    <w:rsid w:val="0010103E"/>
    <w:rsid w:val="001014C1"/>
    <w:rsid w:val="001048DB"/>
    <w:rsid w:val="00104ED3"/>
    <w:rsid w:val="00104F15"/>
    <w:rsid w:val="0010795B"/>
    <w:rsid w:val="00107FB3"/>
    <w:rsid w:val="00110C58"/>
    <w:rsid w:val="001119D7"/>
    <w:rsid w:val="00111FC0"/>
    <w:rsid w:val="00113611"/>
    <w:rsid w:val="0011498C"/>
    <w:rsid w:val="001156A3"/>
    <w:rsid w:val="001157E1"/>
    <w:rsid w:val="00116028"/>
    <w:rsid w:val="0011692A"/>
    <w:rsid w:val="00117E0B"/>
    <w:rsid w:val="00121C2E"/>
    <w:rsid w:val="001225DB"/>
    <w:rsid w:val="00126A66"/>
    <w:rsid w:val="00132031"/>
    <w:rsid w:val="001324C3"/>
    <w:rsid w:val="00134B70"/>
    <w:rsid w:val="00137110"/>
    <w:rsid w:val="001378B0"/>
    <w:rsid w:val="00142285"/>
    <w:rsid w:val="00144708"/>
    <w:rsid w:val="00144DC0"/>
    <w:rsid w:val="001454D6"/>
    <w:rsid w:val="001465B4"/>
    <w:rsid w:val="001502D7"/>
    <w:rsid w:val="001504B6"/>
    <w:rsid w:val="00153629"/>
    <w:rsid w:val="0015497A"/>
    <w:rsid w:val="00154E09"/>
    <w:rsid w:val="0015506D"/>
    <w:rsid w:val="00155859"/>
    <w:rsid w:val="00157368"/>
    <w:rsid w:val="001608C0"/>
    <w:rsid w:val="0016250D"/>
    <w:rsid w:val="00162CB8"/>
    <w:rsid w:val="00163215"/>
    <w:rsid w:val="00163781"/>
    <w:rsid w:val="00165B79"/>
    <w:rsid w:val="00167214"/>
    <w:rsid w:val="001703B4"/>
    <w:rsid w:val="001704E7"/>
    <w:rsid w:val="00171511"/>
    <w:rsid w:val="00171720"/>
    <w:rsid w:val="00171ECB"/>
    <w:rsid w:val="00171F5C"/>
    <w:rsid w:val="0017274D"/>
    <w:rsid w:val="001738F4"/>
    <w:rsid w:val="00173E3C"/>
    <w:rsid w:val="00174CEE"/>
    <w:rsid w:val="00176AF0"/>
    <w:rsid w:val="001770BB"/>
    <w:rsid w:val="0017781A"/>
    <w:rsid w:val="0018077F"/>
    <w:rsid w:val="00180AD5"/>
    <w:rsid w:val="001822B1"/>
    <w:rsid w:val="0018242A"/>
    <w:rsid w:val="00182F8D"/>
    <w:rsid w:val="00186E24"/>
    <w:rsid w:val="00186ED3"/>
    <w:rsid w:val="001879D8"/>
    <w:rsid w:val="0019161B"/>
    <w:rsid w:val="001952F4"/>
    <w:rsid w:val="001965ED"/>
    <w:rsid w:val="001973F3"/>
    <w:rsid w:val="001977D2"/>
    <w:rsid w:val="00197EAF"/>
    <w:rsid w:val="001A0790"/>
    <w:rsid w:val="001A0A02"/>
    <w:rsid w:val="001A3E60"/>
    <w:rsid w:val="001A45E3"/>
    <w:rsid w:val="001A4BAB"/>
    <w:rsid w:val="001A7F67"/>
    <w:rsid w:val="001B06FB"/>
    <w:rsid w:val="001B1419"/>
    <w:rsid w:val="001B14BE"/>
    <w:rsid w:val="001B2B19"/>
    <w:rsid w:val="001B3B83"/>
    <w:rsid w:val="001B526D"/>
    <w:rsid w:val="001B581A"/>
    <w:rsid w:val="001B7747"/>
    <w:rsid w:val="001C0FB6"/>
    <w:rsid w:val="001C415B"/>
    <w:rsid w:val="001C4FC1"/>
    <w:rsid w:val="001C6B4E"/>
    <w:rsid w:val="001C7C0B"/>
    <w:rsid w:val="001D2094"/>
    <w:rsid w:val="001D3CF1"/>
    <w:rsid w:val="001D3DAB"/>
    <w:rsid w:val="001E0BD5"/>
    <w:rsid w:val="001E5B7F"/>
    <w:rsid w:val="001E6BDC"/>
    <w:rsid w:val="001F2431"/>
    <w:rsid w:val="001F2DC7"/>
    <w:rsid w:val="001F38C9"/>
    <w:rsid w:val="001F53A3"/>
    <w:rsid w:val="001F61EE"/>
    <w:rsid w:val="001F668A"/>
    <w:rsid w:val="001F69FE"/>
    <w:rsid w:val="001F6B59"/>
    <w:rsid w:val="00200778"/>
    <w:rsid w:val="002009C6"/>
    <w:rsid w:val="0020341B"/>
    <w:rsid w:val="00203DE2"/>
    <w:rsid w:val="00204A69"/>
    <w:rsid w:val="00204C58"/>
    <w:rsid w:val="002064A7"/>
    <w:rsid w:val="00206B16"/>
    <w:rsid w:val="00206B35"/>
    <w:rsid w:val="00211106"/>
    <w:rsid w:val="002116B4"/>
    <w:rsid w:val="00211838"/>
    <w:rsid w:val="0021219D"/>
    <w:rsid w:val="0021407E"/>
    <w:rsid w:val="0021445D"/>
    <w:rsid w:val="00215236"/>
    <w:rsid w:val="00215A21"/>
    <w:rsid w:val="00216C31"/>
    <w:rsid w:val="002172F7"/>
    <w:rsid w:val="00217A11"/>
    <w:rsid w:val="00217C1B"/>
    <w:rsid w:val="00217F44"/>
    <w:rsid w:val="0022358B"/>
    <w:rsid w:val="0022379B"/>
    <w:rsid w:val="00224D4F"/>
    <w:rsid w:val="0022502F"/>
    <w:rsid w:val="00225549"/>
    <w:rsid w:val="002274D3"/>
    <w:rsid w:val="00227F45"/>
    <w:rsid w:val="002317B1"/>
    <w:rsid w:val="00231DEE"/>
    <w:rsid w:val="00232591"/>
    <w:rsid w:val="00233C37"/>
    <w:rsid w:val="00234ABC"/>
    <w:rsid w:val="002369AB"/>
    <w:rsid w:val="002401DC"/>
    <w:rsid w:val="00240ABD"/>
    <w:rsid w:val="002441B8"/>
    <w:rsid w:val="002502B8"/>
    <w:rsid w:val="0025215B"/>
    <w:rsid w:val="00252307"/>
    <w:rsid w:val="00253AEB"/>
    <w:rsid w:val="00254215"/>
    <w:rsid w:val="00254F42"/>
    <w:rsid w:val="00256CEF"/>
    <w:rsid w:val="00263ED7"/>
    <w:rsid w:val="00264DE7"/>
    <w:rsid w:val="002673BD"/>
    <w:rsid w:val="0027060C"/>
    <w:rsid w:val="00271442"/>
    <w:rsid w:val="002727AB"/>
    <w:rsid w:val="002738FA"/>
    <w:rsid w:val="00274567"/>
    <w:rsid w:val="002748BC"/>
    <w:rsid w:val="00274B49"/>
    <w:rsid w:val="0027570C"/>
    <w:rsid w:val="0027600B"/>
    <w:rsid w:val="0027718D"/>
    <w:rsid w:val="0028157C"/>
    <w:rsid w:val="00281D13"/>
    <w:rsid w:val="0028243A"/>
    <w:rsid w:val="00283823"/>
    <w:rsid w:val="0028479C"/>
    <w:rsid w:val="0028497A"/>
    <w:rsid w:val="00284BCD"/>
    <w:rsid w:val="00285691"/>
    <w:rsid w:val="002862A0"/>
    <w:rsid w:val="0028671C"/>
    <w:rsid w:val="00286A77"/>
    <w:rsid w:val="00286C91"/>
    <w:rsid w:val="00292D0D"/>
    <w:rsid w:val="00294E8C"/>
    <w:rsid w:val="002A0007"/>
    <w:rsid w:val="002A1E85"/>
    <w:rsid w:val="002A2E56"/>
    <w:rsid w:val="002A6A36"/>
    <w:rsid w:val="002B021D"/>
    <w:rsid w:val="002B28AE"/>
    <w:rsid w:val="002B2CE0"/>
    <w:rsid w:val="002B3196"/>
    <w:rsid w:val="002B3D87"/>
    <w:rsid w:val="002B3E6C"/>
    <w:rsid w:val="002B6245"/>
    <w:rsid w:val="002B7BB0"/>
    <w:rsid w:val="002C0600"/>
    <w:rsid w:val="002C06E5"/>
    <w:rsid w:val="002C327F"/>
    <w:rsid w:val="002C56F2"/>
    <w:rsid w:val="002C68D7"/>
    <w:rsid w:val="002D04E5"/>
    <w:rsid w:val="002D0CD9"/>
    <w:rsid w:val="002D2F3A"/>
    <w:rsid w:val="002D33F0"/>
    <w:rsid w:val="002D3885"/>
    <w:rsid w:val="002D39FE"/>
    <w:rsid w:val="002D5367"/>
    <w:rsid w:val="002D5D89"/>
    <w:rsid w:val="002D6A8E"/>
    <w:rsid w:val="002D727D"/>
    <w:rsid w:val="002E0123"/>
    <w:rsid w:val="002E0C05"/>
    <w:rsid w:val="002E36E7"/>
    <w:rsid w:val="002E575B"/>
    <w:rsid w:val="002E5CE9"/>
    <w:rsid w:val="002F10E4"/>
    <w:rsid w:val="002F1BDF"/>
    <w:rsid w:val="002F1FC2"/>
    <w:rsid w:val="002F20A7"/>
    <w:rsid w:val="002F238C"/>
    <w:rsid w:val="002F2CC4"/>
    <w:rsid w:val="002F5049"/>
    <w:rsid w:val="00300582"/>
    <w:rsid w:val="00300E72"/>
    <w:rsid w:val="003012D8"/>
    <w:rsid w:val="00302463"/>
    <w:rsid w:val="00302654"/>
    <w:rsid w:val="0030324A"/>
    <w:rsid w:val="0030697B"/>
    <w:rsid w:val="003077FC"/>
    <w:rsid w:val="00313AC0"/>
    <w:rsid w:val="00313EEB"/>
    <w:rsid w:val="00315850"/>
    <w:rsid w:val="00316339"/>
    <w:rsid w:val="00324BBD"/>
    <w:rsid w:val="00326DD5"/>
    <w:rsid w:val="00327161"/>
    <w:rsid w:val="003316D6"/>
    <w:rsid w:val="00333BEE"/>
    <w:rsid w:val="00335CE7"/>
    <w:rsid w:val="00337A13"/>
    <w:rsid w:val="003407E1"/>
    <w:rsid w:val="00341D90"/>
    <w:rsid w:val="00342154"/>
    <w:rsid w:val="003430E0"/>
    <w:rsid w:val="00343DFA"/>
    <w:rsid w:val="00344665"/>
    <w:rsid w:val="00344F27"/>
    <w:rsid w:val="00345F2E"/>
    <w:rsid w:val="00347387"/>
    <w:rsid w:val="00351C8D"/>
    <w:rsid w:val="00351ED6"/>
    <w:rsid w:val="003524DD"/>
    <w:rsid w:val="00352AD7"/>
    <w:rsid w:val="00353123"/>
    <w:rsid w:val="003558D3"/>
    <w:rsid w:val="00356AF8"/>
    <w:rsid w:val="0035714E"/>
    <w:rsid w:val="00360E16"/>
    <w:rsid w:val="00364482"/>
    <w:rsid w:val="00366172"/>
    <w:rsid w:val="00370C1E"/>
    <w:rsid w:val="00371884"/>
    <w:rsid w:val="00371FE1"/>
    <w:rsid w:val="00372117"/>
    <w:rsid w:val="00372DEC"/>
    <w:rsid w:val="00374330"/>
    <w:rsid w:val="00374D52"/>
    <w:rsid w:val="00375D80"/>
    <w:rsid w:val="00376958"/>
    <w:rsid w:val="00377446"/>
    <w:rsid w:val="00380BD2"/>
    <w:rsid w:val="00381876"/>
    <w:rsid w:val="00381A78"/>
    <w:rsid w:val="003821EB"/>
    <w:rsid w:val="00382E50"/>
    <w:rsid w:val="003830F9"/>
    <w:rsid w:val="0038379A"/>
    <w:rsid w:val="003852B3"/>
    <w:rsid w:val="00385703"/>
    <w:rsid w:val="00385869"/>
    <w:rsid w:val="00390A49"/>
    <w:rsid w:val="00393184"/>
    <w:rsid w:val="0039482E"/>
    <w:rsid w:val="00395A08"/>
    <w:rsid w:val="00395BC6"/>
    <w:rsid w:val="00396026"/>
    <w:rsid w:val="00396814"/>
    <w:rsid w:val="003A0757"/>
    <w:rsid w:val="003A19D9"/>
    <w:rsid w:val="003A358A"/>
    <w:rsid w:val="003A5AF5"/>
    <w:rsid w:val="003A6622"/>
    <w:rsid w:val="003A699A"/>
    <w:rsid w:val="003B3808"/>
    <w:rsid w:val="003B3897"/>
    <w:rsid w:val="003B5FDF"/>
    <w:rsid w:val="003B741A"/>
    <w:rsid w:val="003B7B3C"/>
    <w:rsid w:val="003C0ED3"/>
    <w:rsid w:val="003C1B40"/>
    <w:rsid w:val="003C6C73"/>
    <w:rsid w:val="003C6F9D"/>
    <w:rsid w:val="003D0820"/>
    <w:rsid w:val="003D0B8F"/>
    <w:rsid w:val="003D25A9"/>
    <w:rsid w:val="003D2B34"/>
    <w:rsid w:val="003D3FCB"/>
    <w:rsid w:val="003D5EDD"/>
    <w:rsid w:val="003D5FEE"/>
    <w:rsid w:val="003E0032"/>
    <w:rsid w:val="003E0C64"/>
    <w:rsid w:val="003E166B"/>
    <w:rsid w:val="003E17EA"/>
    <w:rsid w:val="003E1F85"/>
    <w:rsid w:val="003E2361"/>
    <w:rsid w:val="003E2B8A"/>
    <w:rsid w:val="003E3D44"/>
    <w:rsid w:val="003E5BC9"/>
    <w:rsid w:val="003E7137"/>
    <w:rsid w:val="003E793A"/>
    <w:rsid w:val="003F005F"/>
    <w:rsid w:val="003F19E1"/>
    <w:rsid w:val="003F20B3"/>
    <w:rsid w:val="003F258C"/>
    <w:rsid w:val="003F272D"/>
    <w:rsid w:val="003F2B9B"/>
    <w:rsid w:val="003F3220"/>
    <w:rsid w:val="003F42E5"/>
    <w:rsid w:val="003F44FF"/>
    <w:rsid w:val="003F575C"/>
    <w:rsid w:val="003F5A49"/>
    <w:rsid w:val="003F60EC"/>
    <w:rsid w:val="003F6A93"/>
    <w:rsid w:val="003F7387"/>
    <w:rsid w:val="00401410"/>
    <w:rsid w:val="00401993"/>
    <w:rsid w:val="00402BDD"/>
    <w:rsid w:val="00403272"/>
    <w:rsid w:val="0040410C"/>
    <w:rsid w:val="00405BE4"/>
    <w:rsid w:val="00410E26"/>
    <w:rsid w:val="00412C4C"/>
    <w:rsid w:val="00416336"/>
    <w:rsid w:val="00416F7E"/>
    <w:rsid w:val="004170F5"/>
    <w:rsid w:val="0041747F"/>
    <w:rsid w:val="00417AB1"/>
    <w:rsid w:val="004200E4"/>
    <w:rsid w:val="00420608"/>
    <w:rsid w:val="00420CA2"/>
    <w:rsid w:val="00422406"/>
    <w:rsid w:val="004240A1"/>
    <w:rsid w:val="00426D85"/>
    <w:rsid w:val="00427C79"/>
    <w:rsid w:val="00432675"/>
    <w:rsid w:val="00432B72"/>
    <w:rsid w:val="00436319"/>
    <w:rsid w:val="00437734"/>
    <w:rsid w:val="00437BB5"/>
    <w:rsid w:val="004400D1"/>
    <w:rsid w:val="00440B7F"/>
    <w:rsid w:val="00440DE5"/>
    <w:rsid w:val="00441A92"/>
    <w:rsid w:val="00441ADE"/>
    <w:rsid w:val="00443456"/>
    <w:rsid w:val="00444C92"/>
    <w:rsid w:val="00446493"/>
    <w:rsid w:val="00447064"/>
    <w:rsid w:val="00447A43"/>
    <w:rsid w:val="00450640"/>
    <w:rsid w:val="0045122C"/>
    <w:rsid w:val="0045123E"/>
    <w:rsid w:val="0045161B"/>
    <w:rsid w:val="00451DFD"/>
    <w:rsid w:val="00453F88"/>
    <w:rsid w:val="00454911"/>
    <w:rsid w:val="00455ACE"/>
    <w:rsid w:val="00456946"/>
    <w:rsid w:val="0046024B"/>
    <w:rsid w:val="0046249C"/>
    <w:rsid w:val="0046593D"/>
    <w:rsid w:val="00467053"/>
    <w:rsid w:val="00467CFB"/>
    <w:rsid w:val="00470BB7"/>
    <w:rsid w:val="00470D51"/>
    <w:rsid w:val="004715EA"/>
    <w:rsid w:val="004724E3"/>
    <w:rsid w:val="0047284B"/>
    <w:rsid w:val="0047337C"/>
    <w:rsid w:val="0047342B"/>
    <w:rsid w:val="00473670"/>
    <w:rsid w:val="00477471"/>
    <w:rsid w:val="004817FD"/>
    <w:rsid w:val="00481865"/>
    <w:rsid w:val="004828AB"/>
    <w:rsid w:val="004832D5"/>
    <w:rsid w:val="00486228"/>
    <w:rsid w:val="00486BFE"/>
    <w:rsid w:val="00486CEC"/>
    <w:rsid w:val="004874A2"/>
    <w:rsid w:val="0049135D"/>
    <w:rsid w:val="0049153D"/>
    <w:rsid w:val="00491719"/>
    <w:rsid w:val="00493D12"/>
    <w:rsid w:val="00493DA2"/>
    <w:rsid w:val="00495F45"/>
    <w:rsid w:val="004964C2"/>
    <w:rsid w:val="004A2843"/>
    <w:rsid w:val="004A4AAE"/>
    <w:rsid w:val="004A7C44"/>
    <w:rsid w:val="004B0568"/>
    <w:rsid w:val="004B2697"/>
    <w:rsid w:val="004B2BB3"/>
    <w:rsid w:val="004B4F8D"/>
    <w:rsid w:val="004B5AB4"/>
    <w:rsid w:val="004C0022"/>
    <w:rsid w:val="004C20A4"/>
    <w:rsid w:val="004C23E7"/>
    <w:rsid w:val="004C5611"/>
    <w:rsid w:val="004D0488"/>
    <w:rsid w:val="004D08A7"/>
    <w:rsid w:val="004D0EFB"/>
    <w:rsid w:val="004D2811"/>
    <w:rsid w:val="004D2D82"/>
    <w:rsid w:val="004D421F"/>
    <w:rsid w:val="004D4FDB"/>
    <w:rsid w:val="004D6C4F"/>
    <w:rsid w:val="004D7FB8"/>
    <w:rsid w:val="004E0B9A"/>
    <w:rsid w:val="004E0C75"/>
    <w:rsid w:val="004E1CAB"/>
    <w:rsid w:val="004E2CBE"/>
    <w:rsid w:val="004E2E12"/>
    <w:rsid w:val="004E402E"/>
    <w:rsid w:val="004E5FC2"/>
    <w:rsid w:val="004E6027"/>
    <w:rsid w:val="004F0909"/>
    <w:rsid w:val="004F0F30"/>
    <w:rsid w:val="004F59E7"/>
    <w:rsid w:val="004F6D50"/>
    <w:rsid w:val="004F71CE"/>
    <w:rsid w:val="004F7388"/>
    <w:rsid w:val="004F76F6"/>
    <w:rsid w:val="004F7A1B"/>
    <w:rsid w:val="00502C5E"/>
    <w:rsid w:val="00506A9C"/>
    <w:rsid w:val="005070F9"/>
    <w:rsid w:val="00507560"/>
    <w:rsid w:val="005110B4"/>
    <w:rsid w:val="005129D5"/>
    <w:rsid w:val="005131F5"/>
    <w:rsid w:val="00515B8B"/>
    <w:rsid w:val="0051632E"/>
    <w:rsid w:val="00517942"/>
    <w:rsid w:val="0052022A"/>
    <w:rsid w:val="005215D9"/>
    <w:rsid w:val="0052371E"/>
    <w:rsid w:val="00523CF3"/>
    <w:rsid w:val="005241DE"/>
    <w:rsid w:val="005261FB"/>
    <w:rsid w:val="005271CA"/>
    <w:rsid w:val="005272C4"/>
    <w:rsid w:val="0052795D"/>
    <w:rsid w:val="005316B8"/>
    <w:rsid w:val="005324BA"/>
    <w:rsid w:val="00534B63"/>
    <w:rsid w:val="005363BF"/>
    <w:rsid w:val="0053655F"/>
    <w:rsid w:val="00536A2C"/>
    <w:rsid w:val="00537E90"/>
    <w:rsid w:val="00541864"/>
    <w:rsid w:val="0054209C"/>
    <w:rsid w:val="00544207"/>
    <w:rsid w:val="005464AC"/>
    <w:rsid w:val="0055128C"/>
    <w:rsid w:val="00551BB7"/>
    <w:rsid w:val="005527DF"/>
    <w:rsid w:val="00553D5B"/>
    <w:rsid w:val="005543CC"/>
    <w:rsid w:val="00554744"/>
    <w:rsid w:val="00554AA8"/>
    <w:rsid w:val="00555A72"/>
    <w:rsid w:val="005566EC"/>
    <w:rsid w:val="005605FE"/>
    <w:rsid w:val="005633BE"/>
    <w:rsid w:val="005636E5"/>
    <w:rsid w:val="00563E55"/>
    <w:rsid w:val="00565BA9"/>
    <w:rsid w:val="00566A36"/>
    <w:rsid w:val="00567A8C"/>
    <w:rsid w:val="00570F81"/>
    <w:rsid w:val="00572506"/>
    <w:rsid w:val="00576169"/>
    <w:rsid w:val="00576749"/>
    <w:rsid w:val="00577A47"/>
    <w:rsid w:val="00577A5C"/>
    <w:rsid w:val="00577CA8"/>
    <w:rsid w:val="005807BA"/>
    <w:rsid w:val="00580D98"/>
    <w:rsid w:val="0058243E"/>
    <w:rsid w:val="005824B3"/>
    <w:rsid w:val="00585EAB"/>
    <w:rsid w:val="00591941"/>
    <w:rsid w:val="0059259D"/>
    <w:rsid w:val="00592D9E"/>
    <w:rsid w:val="0059353F"/>
    <w:rsid w:val="005939E3"/>
    <w:rsid w:val="00595221"/>
    <w:rsid w:val="005957BF"/>
    <w:rsid w:val="00595BA6"/>
    <w:rsid w:val="005A03AD"/>
    <w:rsid w:val="005A0D5A"/>
    <w:rsid w:val="005A120F"/>
    <w:rsid w:val="005A656F"/>
    <w:rsid w:val="005A786A"/>
    <w:rsid w:val="005B2730"/>
    <w:rsid w:val="005B65DD"/>
    <w:rsid w:val="005B70BB"/>
    <w:rsid w:val="005C483B"/>
    <w:rsid w:val="005C4F5A"/>
    <w:rsid w:val="005C7262"/>
    <w:rsid w:val="005C7F85"/>
    <w:rsid w:val="005D05F9"/>
    <w:rsid w:val="005D1B4D"/>
    <w:rsid w:val="005D1B50"/>
    <w:rsid w:val="005D256A"/>
    <w:rsid w:val="005D27B3"/>
    <w:rsid w:val="005D2C97"/>
    <w:rsid w:val="005D489E"/>
    <w:rsid w:val="005D4F1D"/>
    <w:rsid w:val="005D5F78"/>
    <w:rsid w:val="005D7730"/>
    <w:rsid w:val="005E06F0"/>
    <w:rsid w:val="005E1678"/>
    <w:rsid w:val="005E1D99"/>
    <w:rsid w:val="005E1E99"/>
    <w:rsid w:val="005E5ADE"/>
    <w:rsid w:val="005E694C"/>
    <w:rsid w:val="005F12D0"/>
    <w:rsid w:val="005F14A4"/>
    <w:rsid w:val="005F1526"/>
    <w:rsid w:val="005F230D"/>
    <w:rsid w:val="005F2C81"/>
    <w:rsid w:val="005F30BD"/>
    <w:rsid w:val="005F36DA"/>
    <w:rsid w:val="005F4FF3"/>
    <w:rsid w:val="005F5BAF"/>
    <w:rsid w:val="005F6FED"/>
    <w:rsid w:val="006009FE"/>
    <w:rsid w:val="00601922"/>
    <w:rsid w:val="006024D6"/>
    <w:rsid w:val="006025B8"/>
    <w:rsid w:val="006049F0"/>
    <w:rsid w:val="00605D27"/>
    <w:rsid w:val="0060712E"/>
    <w:rsid w:val="006074C8"/>
    <w:rsid w:val="006113D8"/>
    <w:rsid w:val="006137C6"/>
    <w:rsid w:val="00616371"/>
    <w:rsid w:val="00617B77"/>
    <w:rsid w:val="00617EF7"/>
    <w:rsid w:val="0062068E"/>
    <w:rsid w:val="0062192D"/>
    <w:rsid w:val="00621A62"/>
    <w:rsid w:val="00621DB6"/>
    <w:rsid w:val="00622224"/>
    <w:rsid w:val="00630AE3"/>
    <w:rsid w:val="00631359"/>
    <w:rsid w:val="00632252"/>
    <w:rsid w:val="006325A5"/>
    <w:rsid w:val="00634FD8"/>
    <w:rsid w:val="006366A3"/>
    <w:rsid w:val="0063697B"/>
    <w:rsid w:val="00636C0C"/>
    <w:rsid w:val="00637208"/>
    <w:rsid w:val="0063773B"/>
    <w:rsid w:val="006421E9"/>
    <w:rsid w:val="00645B80"/>
    <w:rsid w:val="00646C63"/>
    <w:rsid w:val="00647745"/>
    <w:rsid w:val="00651A59"/>
    <w:rsid w:val="00652352"/>
    <w:rsid w:val="00653E0B"/>
    <w:rsid w:val="0065412B"/>
    <w:rsid w:val="006557AE"/>
    <w:rsid w:val="00656409"/>
    <w:rsid w:val="00656A16"/>
    <w:rsid w:val="00660896"/>
    <w:rsid w:val="0066101D"/>
    <w:rsid w:val="0066271E"/>
    <w:rsid w:val="00666814"/>
    <w:rsid w:val="00666A6E"/>
    <w:rsid w:val="00666B64"/>
    <w:rsid w:val="006679BB"/>
    <w:rsid w:val="0067041A"/>
    <w:rsid w:val="006706DA"/>
    <w:rsid w:val="00671031"/>
    <w:rsid w:val="006713FC"/>
    <w:rsid w:val="00672D29"/>
    <w:rsid w:val="00672E29"/>
    <w:rsid w:val="0067303F"/>
    <w:rsid w:val="0067490E"/>
    <w:rsid w:val="006755AD"/>
    <w:rsid w:val="00676BE2"/>
    <w:rsid w:val="00677092"/>
    <w:rsid w:val="0068007F"/>
    <w:rsid w:val="006807E4"/>
    <w:rsid w:val="00680E75"/>
    <w:rsid w:val="00681C34"/>
    <w:rsid w:val="006820B5"/>
    <w:rsid w:val="00682344"/>
    <w:rsid w:val="0068284C"/>
    <w:rsid w:val="00683656"/>
    <w:rsid w:val="00683D2E"/>
    <w:rsid w:val="00687FD9"/>
    <w:rsid w:val="00690DCE"/>
    <w:rsid w:val="00693F4B"/>
    <w:rsid w:val="006941F5"/>
    <w:rsid w:val="006943BB"/>
    <w:rsid w:val="00695436"/>
    <w:rsid w:val="006955DC"/>
    <w:rsid w:val="006960C5"/>
    <w:rsid w:val="00696302"/>
    <w:rsid w:val="006977C8"/>
    <w:rsid w:val="006A072C"/>
    <w:rsid w:val="006A181B"/>
    <w:rsid w:val="006A52D4"/>
    <w:rsid w:val="006A5F1B"/>
    <w:rsid w:val="006A6020"/>
    <w:rsid w:val="006A7DED"/>
    <w:rsid w:val="006B35BC"/>
    <w:rsid w:val="006B5D7E"/>
    <w:rsid w:val="006B60A2"/>
    <w:rsid w:val="006B6D7C"/>
    <w:rsid w:val="006B6F93"/>
    <w:rsid w:val="006B73F9"/>
    <w:rsid w:val="006B7845"/>
    <w:rsid w:val="006C13E9"/>
    <w:rsid w:val="006C1DB3"/>
    <w:rsid w:val="006C23FF"/>
    <w:rsid w:val="006C2A5D"/>
    <w:rsid w:val="006C4B3F"/>
    <w:rsid w:val="006C4D20"/>
    <w:rsid w:val="006C527E"/>
    <w:rsid w:val="006C539A"/>
    <w:rsid w:val="006C5724"/>
    <w:rsid w:val="006C637A"/>
    <w:rsid w:val="006C6D3C"/>
    <w:rsid w:val="006C6E41"/>
    <w:rsid w:val="006D01F7"/>
    <w:rsid w:val="006D0274"/>
    <w:rsid w:val="006D48A4"/>
    <w:rsid w:val="006D57C0"/>
    <w:rsid w:val="006D7599"/>
    <w:rsid w:val="006D7BDE"/>
    <w:rsid w:val="006E14CA"/>
    <w:rsid w:val="006E1771"/>
    <w:rsid w:val="006E1A25"/>
    <w:rsid w:val="006E301A"/>
    <w:rsid w:val="006E437B"/>
    <w:rsid w:val="006E5472"/>
    <w:rsid w:val="006E6E20"/>
    <w:rsid w:val="006F023D"/>
    <w:rsid w:val="006F10C1"/>
    <w:rsid w:val="006F265A"/>
    <w:rsid w:val="006F701F"/>
    <w:rsid w:val="006F71F3"/>
    <w:rsid w:val="006F7271"/>
    <w:rsid w:val="007006F6"/>
    <w:rsid w:val="00700BE4"/>
    <w:rsid w:val="00701A03"/>
    <w:rsid w:val="00702535"/>
    <w:rsid w:val="007039B8"/>
    <w:rsid w:val="00710935"/>
    <w:rsid w:val="00710F32"/>
    <w:rsid w:val="00712A84"/>
    <w:rsid w:val="00712AAD"/>
    <w:rsid w:val="00714B4D"/>
    <w:rsid w:val="00715984"/>
    <w:rsid w:val="00715F64"/>
    <w:rsid w:val="007162B7"/>
    <w:rsid w:val="00716782"/>
    <w:rsid w:val="007168DC"/>
    <w:rsid w:val="0071756C"/>
    <w:rsid w:val="00721880"/>
    <w:rsid w:val="00721ACA"/>
    <w:rsid w:val="00722456"/>
    <w:rsid w:val="00722BEB"/>
    <w:rsid w:val="00722D3B"/>
    <w:rsid w:val="00725FC5"/>
    <w:rsid w:val="007268BA"/>
    <w:rsid w:val="0072760A"/>
    <w:rsid w:val="00732629"/>
    <w:rsid w:val="0073377B"/>
    <w:rsid w:val="00735D1F"/>
    <w:rsid w:val="00736B9A"/>
    <w:rsid w:val="0073764C"/>
    <w:rsid w:val="007406E9"/>
    <w:rsid w:val="0074123B"/>
    <w:rsid w:val="00742C96"/>
    <w:rsid w:val="00743469"/>
    <w:rsid w:val="00745BAC"/>
    <w:rsid w:val="00746327"/>
    <w:rsid w:val="00746F9A"/>
    <w:rsid w:val="00750B45"/>
    <w:rsid w:val="0075164C"/>
    <w:rsid w:val="0075235C"/>
    <w:rsid w:val="00752360"/>
    <w:rsid w:val="00753543"/>
    <w:rsid w:val="00755561"/>
    <w:rsid w:val="00755BCF"/>
    <w:rsid w:val="00756A0C"/>
    <w:rsid w:val="007578FD"/>
    <w:rsid w:val="0076090A"/>
    <w:rsid w:val="00760C3D"/>
    <w:rsid w:val="00761B18"/>
    <w:rsid w:val="00763E4E"/>
    <w:rsid w:val="00765780"/>
    <w:rsid w:val="00765BA3"/>
    <w:rsid w:val="007661F7"/>
    <w:rsid w:val="00766772"/>
    <w:rsid w:val="00766E10"/>
    <w:rsid w:val="0076703B"/>
    <w:rsid w:val="00770B2F"/>
    <w:rsid w:val="0077147E"/>
    <w:rsid w:val="007715F4"/>
    <w:rsid w:val="007718C3"/>
    <w:rsid w:val="00771E62"/>
    <w:rsid w:val="00772C25"/>
    <w:rsid w:val="00772D1E"/>
    <w:rsid w:val="00772EDC"/>
    <w:rsid w:val="00773FF0"/>
    <w:rsid w:val="007740A3"/>
    <w:rsid w:val="007766A8"/>
    <w:rsid w:val="00776FF1"/>
    <w:rsid w:val="007811AE"/>
    <w:rsid w:val="0078147D"/>
    <w:rsid w:val="00782986"/>
    <w:rsid w:val="00784ED3"/>
    <w:rsid w:val="0078556B"/>
    <w:rsid w:val="00785957"/>
    <w:rsid w:val="00786325"/>
    <w:rsid w:val="0079042F"/>
    <w:rsid w:val="0079084A"/>
    <w:rsid w:val="00790E62"/>
    <w:rsid w:val="00795F5B"/>
    <w:rsid w:val="00797114"/>
    <w:rsid w:val="007A169A"/>
    <w:rsid w:val="007A1B18"/>
    <w:rsid w:val="007A21ED"/>
    <w:rsid w:val="007A2E23"/>
    <w:rsid w:val="007A7BAC"/>
    <w:rsid w:val="007B086E"/>
    <w:rsid w:val="007B0F65"/>
    <w:rsid w:val="007B338B"/>
    <w:rsid w:val="007B5DE0"/>
    <w:rsid w:val="007B666C"/>
    <w:rsid w:val="007B7CB6"/>
    <w:rsid w:val="007C1716"/>
    <w:rsid w:val="007C30A4"/>
    <w:rsid w:val="007C31C5"/>
    <w:rsid w:val="007C3C9E"/>
    <w:rsid w:val="007C3D22"/>
    <w:rsid w:val="007C4DD6"/>
    <w:rsid w:val="007C6388"/>
    <w:rsid w:val="007C6961"/>
    <w:rsid w:val="007C706C"/>
    <w:rsid w:val="007C7E7B"/>
    <w:rsid w:val="007D06AE"/>
    <w:rsid w:val="007D2F2F"/>
    <w:rsid w:val="007D3B5E"/>
    <w:rsid w:val="007D3F08"/>
    <w:rsid w:val="007D517F"/>
    <w:rsid w:val="007D54CD"/>
    <w:rsid w:val="007D5A4E"/>
    <w:rsid w:val="007D6023"/>
    <w:rsid w:val="007E0C58"/>
    <w:rsid w:val="007E12E2"/>
    <w:rsid w:val="007E199D"/>
    <w:rsid w:val="007E301F"/>
    <w:rsid w:val="007F19D8"/>
    <w:rsid w:val="007F4A86"/>
    <w:rsid w:val="007F6A1C"/>
    <w:rsid w:val="0080117B"/>
    <w:rsid w:val="00802800"/>
    <w:rsid w:val="008036A3"/>
    <w:rsid w:val="00803788"/>
    <w:rsid w:val="008047A2"/>
    <w:rsid w:val="00805242"/>
    <w:rsid w:val="00811F52"/>
    <w:rsid w:val="00812051"/>
    <w:rsid w:val="00812A7C"/>
    <w:rsid w:val="00812BC6"/>
    <w:rsid w:val="008131F2"/>
    <w:rsid w:val="008134F6"/>
    <w:rsid w:val="008145C0"/>
    <w:rsid w:val="00814FDC"/>
    <w:rsid w:val="008152A1"/>
    <w:rsid w:val="00817115"/>
    <w:rsid w:val="008173E2"/>
    <w:rsid w:val="0081774C"/>
    <w:rsid w:val="008231EC"/>
    <w:rsid w:val="008231F2"/>
    <w:rsid w:val="0082363A"/>
    <w:rsid w:val="00823B1A"/>
    <w:rsid w:val="00823E94"/>
    <w:rsid w:val="00824486"/>
    <w:rsid w:val="008255CB"/>
    <w:rsid w:val="00825C62"/>
    <w:rsid w:val="00826359"/>
    <w:rsid w:val="0082772D"/>
    <w:rsid w:val="008304F3"/>
    <w:rsid w:val="008325DE"/>
    <w:rsid w:val="00832D1C"/>
    <w:rsid w:val="00833997"/>
    <w:rsid w:val="00834133"/>
    <w:rsid w:val="008342D0"/>
    <w:rsid w:val="0083450D"/>
    <w:rsid w:val="00836EDA"/>
    <w:rsid w:val="0083771B"/>
    <w:rsid w:val="00837A06"/>
    <w:rsid w:val="0084267C"/>
    <w:rsid w:val="0084283E"/>
    <w:rsid w:val="00846816"/>
    <w:rsid w:val="0084720D"/>
    <w:rsid w:val="008501B7"/>
    <w:rsid w:val="008501C1"/>
    <w:rsid w:val="00850F37"/>
    <w:rsid w:val="00853050"/>
    <w:rsid w:val="00853CF2"/>
    <w:rsid w:val="00854280"/>
    <w:rsid w:val="00854D28"/>
    <w:rsid w:val="00857C77"/>
    <w:rsid w:val="00860A1F"/>
    <w:rsid w:val="00861DDA"/>
    <w:rsid w:val="00861EF7"/>
    <w:rsid w:val="008642A2"/>
    <w:rsid w:val="0086565C"/>
    <w:rsid w:val="00866193"/>
    <w:rsid w:val="00866FAE"/>
    <w:rsid w:val="008708AD"/>
    <w:rsid w:val="008716A3"/>
    <w:rsid w:val="008717B9"/>
    <w:rsid w:val="0087190E"/>
    <w:rsid w:val="00872400"/>
    <w:rsid w:val="00872D41"/>
    <w:rsid w:val="00873657"/>
    <w:rsid w:val="00873681"/>
    <w:rsid w:val="008738A9"/>
    <w:rsid w:val="00873A50"/>
    <w:rsid w:val="008756DD"/>
    <w:rsid w:val="00875BA5"/>
    <w:rsid w:val="008764ED"/>
    <w:rsid w:val="00876C24"/>
    <w:rsid w:val="0087743B"/>
    <w:rsid w:val="00877AE8"/>
    <w:rsid w:val="00880258"/>
    <w:rsid w:val="00881ECA"/>
    <w:rsid w:val="0088374E"/>
    <w:rsid w:val="00883A35"/>
    <w:rsid w:val="00885CCC"/>
    <w:rsid w:val="00886BDF"/>
    <w:rsid w:val="00886C91"/>
    <w:rsid w:val="008877FD"/>
    <w:rsid w:val="00890799"/>
    <w:rsid w:val="008914D7"/>
    <w:rsid w:val="00891A54"/>
    <w:rsid w:val="00893ED2"/>
    <w:rsid w:val="008941B6"/>
    <w:rsid w:val="00894D0F"/>
    <w:rsid w:val="00897122"/>
    <w:rsid w:val="00897B95"/>
    <w:rsid w:val="00897CEE"/>
    <w:rsid w:val="00897EB4"/>
    <w:rsid w:val="008A00DB"/>
    <w:rsid w:val="008A259B"/>
    <w:rsid w:val="008A2F9C"/>
    <w:rsid w:val="008A4B35"/>
    <w:rsid w:val="008A54FC"/>
    <w:rsid w:val="008A6D05"/>
    <w:rsid w:val="008B012F"/>
    <w:rsid w:val="008B17FB"/>
    <w:rsid w:val="008B2C03"/>
    <w:rsid w:val="008B5DDF"/>
    <w:rsid w:val="008B605F"/>
    <w:rsid w:val="008B676D"/>
    <w:rsid w:val="008B69C9"/>
    <w:rsid w:val="008B70BC"/>
    <w:rsid w:val="008B7CF1"/>
    <w:rsid w:val="008C0ABC"/>
    <w:rsid w:val="008C212C"/>
    <w:rsid w:val="008C252D"/>
    <w:rsid w:val="008C496E"/>
    <w:rsid w:val="008D0305"/>
    <w:rsid w:val="008D0873"/>
    <w:rsid w:val="008D421F"/>
    <w:rsid w:val="008D60B7"/>
    <w:rsid w:val="008D6ECA"/>
    <w:rsid w:val="008D768B"/>
    <w:rsid w:val="008E0B51"/>
    <w:rsid w:val="008E16C4"/>
    <w:rsid w:val="008E2860"/>
    <w:rsid w:val="008E2F58"/>
    <w:rsid w:val="008E2FBA"/>
    <w:rsid w:val="008E422D"/>
    <w:rsid w:val="008E6650"/>
    <w:rsid w:val="008F004A"/>
    <w:rsid w:val="008F5BD8"/>
    <w:rsid w:val="008F6C65"/>
    <w:rsid w:val="00900007"/>
    <w:rsid w:val="00901EA5"/>
    <w:rsid w:val="00903B26"/>
    <w:rsid w:val="009044FF"/>
    <w:rsid w:val="009049F1"/>
    <w:rsid w:val="009050A0"/>
    <w:rsid w:val="0090747A"/>
    <w:rsid w:val="00907F34"/>
    <w:rsid w:val="009118D1"/>
    <w:rsid w:val="00911DF4"/>
    <w:rsid w:val="00912845"/>
    <w:rsid w:val="009136BF"/>
    <w:rsid w:val="00914B6E"/>
    <w:rsid w:val="00917BBA"/>
    <w:rsid w:val="00920017"/>
    <w:rsid w:val="00920E20"/>
    <w:rsid w:val="00922093"/>
    <w:rsid w:val="00922D7C"/>
    <w:rsid w:val="00926D94"/>
    <w:rsid w:val="009305ED"/>
    <w:rsid w:val="00930CE5"/>
    <w:rsid w:val="00931391"/>
    <w:rsid w:val="00932560"/>
    <w:rsid w:val="00932753"/>
    <w:rsid w:val="00932C93"/>
    <w:rsid w:val="009332B2"/>
    <w:rsid w:val="00934669"/>
    <w:rsid w:val="0093502F"/>
    <w:rsid w:val="00935BCD"/>
    <w:rsid w:val="009370F3"/>
    <w:rsid w:val="009375E0"/>
    <w:rsid w:val="00940DE2"/>
    <w:rsid w:val="00941799"/>
    <w:rsid w:val="00942234"/>
    <w:rsid w:val="009440C0"/>
    <w:rsid w:val="00951AD8"/>
    <w:rsid w:val="00952E84"/>
    <w:rsid w:val="00953589"/>
    <w:rsid w:val="00954780"/>
    <w:rsid w:val="00955E70"/>
    <w:rsid w:val="00957F9B"/>
    <w:rsid w:val="009606CC"/>
    <w:rsid w:val="009625FD"/>
    <w:rsid w:val="00962695"/>
    <w:rsid w:val="00963758"/>
    <w:rsid w:val="009649BF"/>
    <w:rsid w:val="009658F2"/>
    <w:rsid w:val="0096676C"/>
    <w:rsid w:val="009669DC"/>
    <w:rsid w:val="00967158"/>
    <w:rsid w:val="00967729"/>
    <w:rsid w:val="00967A73"/>
    <w:rsid w:val="00967AAC"/>
    <w:rsid w:val="009711B1"/>
    <w:rsid w:val="00971275"/>
    <w:rsid w:val="0097214D"/>
    <w:rsid w:val="0097232A"/>
    <w:rsid w:val="00973958"/>
    <w:rsid w:val="00977C37"/>
    <w:rsid w:val="00977DED"/>
    <w:rsid w:val="00980B74"/>
    <w:rsid w:val="0098242D"/>
    <w:rsid w:val="00983519"/>
    <w:rsid w:val="0098364D"/>
    <w:rsid w:val="00983C5E"/>
    <w:rsid w:val="0098463D"/>
    <w:rsid w:val="009847DB"/>
    <w:rsid w:val="00984E2F"/>
    <w:rsid w:val="009857E3"/>
    <w:rsid w:val="00986036"/>
    <w:rsid w:val="00990A5F"/>
    <w:rsid w:val="00991B80"/>
    <w:rsid w:val="00992534"/>
    <w:rsid w:val="00993062"/>
    <w:rsid w:val="009967C1"/>
    <w:rsid w:val="00997CA5"/>
    <w:rsid w:val="009A15BA"/>
    <w:rsid w:val="009A1863"/>
    <w:rsid w:val="009A1D27"/>
    <w:rsid w:val="009A1F6D"/>
    <w:rsid w:val="009A4554"/>
    <w:rsid w:val="009A512D"/>
    <w:rsid w:val="009A57EC"/>
    <w:rsid w:val="009A634F"/>
    <w:rsid w:val="009A7016"/>
    <w:rsid w:val="009A7AC0"/>
    <w:rsid w:val="009B2252"/>
    <w:rsid w:val="009B2CFF"/>
    <w:rsid w:val="009B479F"/>
    <w:rsid w:val="009B697C"/>
    <w:rsid w:val="009B752B"/>
    <w:rsid w:val="009C428B"/>
    <w:rsid w:val="009C4888"/>
    <w:rsid w:val="009C4A31"/>
    <w:rsid w:val="009C5A64"/>
    <w:rsid w:val="009C618F"/>
    <w:rsid w:val="009C6516"/>
    <w:rsid w:val="009C6F99"/>
    <w:rsid w:val="009D019B"/>
    <w:rsid w:val="009D35FF"/>
    <w:rsid w:val="009D6B2A"/>
    <w:rsid w:val="009D7901"/>
    <w:rsid w:val="009E0DD1"/>
    <w:rsid w:val="009E10F7"/>
    <w:rsid w:val="009E2754"/>
    <w:rsid w:val="009E4E99"/>
    <w:rsid w:val="009E5BC9"/>
    <w:rsid w:val="009F12CB"/>
    <w:rsid w:val="009F295B"/>
    <w:rsid w:val="009F2B46"/>
    <w:rsid w:val="009F4C03"/>
    <w:rsid w:val="009F4E5D"/>
    <w:rsid w:val="009F52A7"/>
    <w:rsid w:val="009F5FEE"/>
    <w:rsid w:val="00A013E4"/>
    <w:rsid w:val="00A020CA"/>
    <w:rsid w:val="00A02B39"/>
    <w:rsid w:val="00A02DE7"/>
    <w:rsid w:val="00A03FFA"/>
    <w:rsid w:val="00A061B6"/>
    <w:rsid w:val="00A067BA"/>
    <w:rsid w:val="00A06E6B"/>
    <w:rsid w:val="00A0734C"/>
    <w:rsid w:val="00A103CA"/>
    <w:rsid w:val="00A103DC"/>
    <w:rsid w:val="00A11762"/>
    <w:rsid w:val="00A1177E"/>
    <w:rsid w:val="00A13E4D"/>
    <w:rsid w:val="00A14E9C"/>
    <w:rsid w:val="00A14F7F"/>
    <w:rsid w:val="00A152B3"/>
    <w:rsid w:val="00A1693E"/>
    <w:rsid w:val="00A171A9"/>
    <w:rsid w:val="00A17302"/>
    <w:rsid w:val="00A1758E"/>
    <w:rsid w:val="00A20B15"/>
    <w:rsid w:val="00A20DEA"/>
    <w:rsid w:val="00A2159F"/>
    <w:rsid w:val="00A2363D"/>
    <w:rsid w:val="00A23B7D"/>
    <w:rsid w:val="00A23E22"/>
    <w:rsid w:val="00A249BC"/>
    <w:rsid w:val="00A24C05"/>
    <w:rsid w:val="00A25C80"/>
    <w:rsid w:val="00A26044"/>
    <w:rsid w:val="00A315A4"/>
    <w:rsid w:val="00A3250B"/>
    <w:rsid w:val="00A326B4"/>
    <w:rsid w:val="00A33E33"/>
    <w:rsid w:val="00A36631"/>
    <w:rsid w:val="00A36FE4"/>
    <w:rsid w:val="00A37061"/>
    <w:rsid w:val="00A400DE"/>
    <w:rsid w:val="00A42001"/>
    <w:rsid w:val="00A42274"/>
    <w:rsid w:val="00A42C58"/>
    <w:rsid w:val="00A431BC"/>
    <w:rsid w:val="00A44C81"/>
    <w:rsid w:val="00A451F9"/>
    <w:rsid w:val="00A4599B"/>
    <w:rsid w:val="00A45CBC"/>
    <w:rsid w:val="00A50BF8"/>
    <w:rsid w:val="00A523B2"/>
    <w:rsid w:val="00A532E2"/>
    <w:rsid w:val="00A56B17"/>
    <w:rsid w:val="00A56F1A"/>
    <w:rsid w:val="00A6118D"/>
    <w:rsid w:val="00A6194E"/>
    <w:rsid w:val="00A62048"/>
    <w:rsid w:val="00A62CDF"/>
    <w:rsid w:val="00A62DEA"/>
    <w:rsid w:val="00A639A3"/>
    <w:rsid w:val="00A648CB"/>
    <w:rsid w:val="00A65DFE"/>
    <w:rsid w:val="00A65E09"/>
    <w:rsid w:val="00A66897"/>
    <w:rsid w:val="00A674C4"/>
    <w:rsid w:val="00A67F4F"/>
    <w:rsid w:val="00A70452"/>
    <w:rsid w:val="00A7071B"/>
    <w:rsid w:val="00A71889"/>
    <w:rsid w:val="00A72A08"/>
    <w:rsid w:val="00A734EA"/>
    <w:rsid w:val="00A755B6"/>
    <w:rsid w:val="00A75C8F"/>
    <w:rsid w:val="00A762B8"/>
    <w:rsid w:val="00A771BF"/>
    <w:rsid w:val="00A81486"/>
    <w:rsid w:val="00A825D2"/>
    <w:rsid w:val="00A843FF"/>
    <w:rsid w:val="00A84CBA"/>
    <w:rsid w:val="00A8573F"/>
    <w:rsid w:val="00A90B0F"/>
    <w:rsid w:val="00A9101C"/>
    <w:rsid w:val="00A9401E"/>
    <w:rsid w:val="00A94D2E"/>
    <w:rsid w:val="00A95BF7"/>
    <w:rsid w:val="00A96D3A"/>
    <w:rsid w:val="00A96EE2"/>
    <w:rsid w:val="00AA15F0"/>
    <w:rsid w:val="00AA40F2"/>
    <w:rsid w:val="00AA4451"/>
    <w:rsid w:val="00AA7D40"/>
    <w:rsid w:val="00AB0ADD"/>
    <w:rsid w:val="00AB21DC"/>
    <w:rsid w:val="00AB378C"/>
    <w:rsid w:val="00AB3A52"/>
    <w:rsid w:val="00AB3CF3"/>
    <w:rsid w:val="00AB4774"/>
    <w:rsid w:val="00AB5428"/>
    <w:rsid w:val="00AB5784"/>
    <w:rsid w:val="00AB61F8"/>
    <w:rsid w:val="00AB6FA2"/>
    <w:rsid w:val="00AC01B4"/>
    <w:rsid w:val="00AC0DEB"/>
    <w:rsid w:val="00AC2617"/>
    <w:rsid w:val="00AC2A1A"/>
    <w:rsid w:val="00AC69E6"/>
    <w:rsid w:val="00AC703E"/>
    <w:rsid w:val="00AD0618"/>
    <w:rsid w:val="00AD1D95"/>
    <w:rsid w:val="00AD305E"/>
    <w:rsid w:val="00AD3A8E"/>
    <w:rsid w:val="00AD4DE1"/>
    <w:rsid w:val="00AD5149"/>
    <w:rsid w:val="00AD524A"/>
    <w:rsid w:val="00AD5D69"/>
    <w:rsid w:val="00AD6BDE"/>
    <w:rsid w:val="00AD713A"/>
    <w:rsid w:val="00AE031D"/>
    <w:rsid w:val="00AE095B"/>
    <w:rsid w:val="00AE1F6A"/>
    <w:rsid w:val="00AE2144"/>
    <w:rsid w:val="00AE24F2"/>
    <w:rsid w:val="00AE3401"/>
    <w:rsid w:val="00AE37F2"/>
    <w:rsid w:val="00AE425D"/>
    <w:rsid w:val="00AE6B24"/>
    <w:rsid w:val="00AE77DF"/>
    <w:rsid w:val="00AF015F"/>
    <w:rsid w:val="00AF1072"/>
    <w:rsid w:val="00AF197E"/>
    <w:rsid w:val="00AF4046"/>
    <w:rsid w:val="00AF5F3B"/>
    <w:rsid w:val="00AF672E"/>
    <w:rsid w:val="00AF7FFA"/>
    <w:rsid w:val="00B001C9"/>
    <w:rsid w:val="00B02614"/>
    <w:rsid w:val="00B02657"/>
    <w:rsid w:val="00B03179"/>
    <w:rsid w:val="00B041C9"/>
    <w:rsid w:val="00B05C80"/>
    <w:rsid w:val="00B066A7"/>
    <w:rsid w:val="00B0693D"/>
    <w:rsid w:val="00B0744C"/>
    <w:rsid w:val="00B077FE"/>
    <w:rsid w:val="00B11064"/>
    <w:rsid w:val="00B115BC"/>
    <w:rsid w:val="00B12438"/>
    <w:rsid w:val="00B129B3"/>
    <w:rsid w:val="00B12EC9"/>
    <w:rsid w:val="00B13F03"/>
    <w:rsid w:val="00B15868"/>
    <w:rsid w:val="00B15EC1"/>
    <w:rsid w:val="00B17505"/>
    <w:rsid w:val="00B21502"/>
    <w:rsid w:val="00B21717"/>
    <w:rsid w:val="00B2470A"/>
    <w:rsid w:val="00B24E8A"/>
    <w:rsid w:val="00B24F72"/>
    <w:rsid w:val="00B26264"/>
    <w:rsid w:val="00B2671E"/>
    <w:rsid w:val="00B26807"/>
    <w:rsid w:val="00B3042A"/>
    <w:rsid w:val="00B308D5"/>
    <w:rsid w:val="00B31243"/>
    <w:rsid w:val="00B31955"/>
    <w:rsid w:val="00B32C70"/>
    <w:rsid w:val="00B32D1D"/>
    <w:rsid w:val="00B35BEA"/>
    <w:rsid w:val="00B3759B"/>
    <w:rsid w:val="00B37B25"/>
    <w:rsid w:val="00B4123B"/>
    <w:rsid w:val="00B41380"/>
    <w:rsid w:val="00B4161E"/>
    <w:rsid w:val="00B43AC5"/>
    <w:rsid w:val="00B44696"/>
    <w:rsid w:val="00B4492D"/>
    <w:rsid w:val="00B45A76"/>
    <w:rsid w:val="00B46133"/>
    <w:rsid w:val="00B46D9D"/>
    <w:rsid w:val="00B4707E"/>
    <w:rsid w:val="00B5154B"/>
    <w:rsid w:val="00B557BB"/>
    <w:rsid w:val="00B564D8"/>
    <w:rsid w:val="00B6010D"/>
    <w:rsid w:val="00B606D9"/>
    <w:rsid w:val="00B60FDB"/>
    <w:rsid w:val="00B6245C"/>
    <w:rsid w:val="00B624F4"/>
    <w:rsid w:val="00B62F6F"/>
    <w:rsid w:val="00B6472A"/>
    <w:rsid w:val="00B64773"/>
    <w:rsid w:val="00B64915"/>
    <w:rsid w:val="00B65A6D"/>
    <w:rsid w:val="00B66FB1"/>
    <w:rsid w:val="00B67164"/>
    <w:rsid w:val="00B713AF"/>
    <w:rsid w:val="00B7142D"/>
    <w:rsid w:val="00B7242C"/>
    <w:rsid w:val="00B72439"/>
    <w:rsid w:val="00B72869"/>
    <w:rsid w:val="00B75A52"/>
    <w:rsid w:val="00B80725"/>
    <w:rsid w:val="00B8240C"/>
    <w:rsid w:val="00B82DA8"/>
    <w:rsid w:val="00B8421F"/>
    <w:rsid w:val="00B907BA"/>
    <w:rsid w:val="00B90AE8"/>
    <w:rsid w:val="00B92BC2"/>
    <w:rsid w:val="00B95332"/>
    <w:rsid w:val="00BA067A"/>
    <w:rsid w:val="00BA08E6"/>
    <w:rsid w:val="00BA1BD0"/>
    <w:rsid w:val="00BA1BDE"/>
    <w:rsid w:val="00BA314F"/>
    <w:rsid w:val="00BA32CB"/>
    <w:rsid w:val="00BA47FD"/>
    <w:rsid w:val="00BA5B74"/>
    <w:rsid w:val="00BA66BB"/>
    <w:rsid w:val="00BA7084"/>
    <w:rsid w:val="00BA76B6"/>
    <w:rsid w:val="00BB0A1D"/>
    <w:rsid w:val="00BB21AE"/>
    <w:rsid w:val="00BB3A20"/>
    <w:rsid w:val="00BB5546"/>
    <w:rsid w:val="00BB5559"/>
    <w:rsid w:val="00BB7EFB"/>
    <w:rsid w:val="00BC0F19"/>
    <w:rsid w:val="00BC157C"/>
    <w:rsid w:val="00BC18EE"/>
    <w:rsid w:val="00BC209D"/>
    <w:rsid w:val="00BC3130"/>
    <w:rsid w:val="00BC339E"/>
    <w:rsid w:val="00BC3CFB"/>
    <w:rsid w:val="00BC6B9F"/>
    <w:rsid w:val="00BC6E98"/>
    <w:rsid w:val="00BC73B2"/>
    <w:rsid w:val="00BD25AF"/>
    <w:rsid w:val="00BD2B51"/>
    <w:rsid w:val="00BD2FA8"/>
    <w:rsid w:val="00BD311A"/>
    <w:rsid w:val="00BD4150"/>
    <w:rsid w:val="00BD6BB8"/>
    <w:rsid w:val="00BE1214"/>
    <w:rsid w:val="00BE3E87"/>
    <w:rsid w:val="00BE4E32"/>
    <w:rsid w:val="00BE7882"/>
    <w:rsid w:val="00BF0670"/>
    <w:rsid w:val="00BF0970"/>
    <w:rsid w:val="00BF1E0C"/>
    <w:rsid w:val="00BF4560"/>
    <w:rsid w:val="00BF4DE0"/>
    <w:rsid w:val="00BF5429"/>
    <w:rsid w:val="00BF64B8"/>
    <w:rsid w:val="00BF77AD"/>
    <w:rsid w:val="00C0005A"/>
    <w:rsid w:val="00C0086D"/>
    <w:rsid w:val="00C01653"/>
    <w:rsid w:val="00C023D9"/>
    <w:rsid w:val="00C029AB"/>
    <w:rsid w:val="00C035D8"/>
    <w:rsid w:val="00C03DAC"/>
    <w:rsid w:val="00C04484"/>
    <w:rsid w:val="00C055AE"/>
    <w:rsid w:val="00C05852"/>
    <w:rsid w:val="00C06292"/>
    <w:rsid w:val="00C071C8"/>
    <w:rsid w:val="00C123B8"/>
    <w:rsid w:val="00C141C1"/>
    <w:rsid w:val="00C15518"/>
    <w:rsid w:val="00C15872"/>
    <w:rsid w:val="00C17580"/>
    <w:rsid w:val="00C20C45"/>
    <w:rsid w:val="00C2510A"/>
    <w:rsid w:val="00C257D1"/>
    <w:rsid w:val="00C30504"/>
    <w:rsid w:val="00C3094E"/>
    <w:rsid w:val="00C3204D"/>
    <w:rsid w:val="00C324B5"/>
    <w:rsid w:val="00C32BAC"/>
    <w:rsid w:val="00C33086"/>
    <w:rsid w:val="00C3436D"/>
    <w:rsid w:val="00C353C5"/>
    <w:rsid w:val="00C35B57"/>
    <w:rsid w:val="00C36A98"/>
    <w:rsid w:val="00C408C6"/>
    <w:rsid w:val="00C43BE8"/>
    <w:rsid w:val="00C45192"/>
    <w:rsid w:val="00C45F2E"/>
    <w:rsid w:val="00C468A8"/>
    <w:rsid w:val="00C46DEE"/>
    <w:rsid w:val="00C47297"/>
    <w:rsid w:val="00C472A2"/>
    <w:rsid w:val="00C4761B"/>
    <w:rsid w:val="00C5030E"/>
    <w:rsid w:val="00C50E23"/>
    <w:rsid w:val="00C51041"/>
    <w:rsid w:val="00C51601"/>
    <w:rsid w:val="00C51E05"/>
    <w:rsid w:val="00C51F20"/>
    <w:rsid w:val="00C51F83"/>
    <w:rsid w:val="00C56132"/>
    <w:rsid w:val="00C573D1"/>
    <w:rsid w:val="00C57E09"/>
    <w:rsid w:val="00C6274E"/>
    <w:rsid w:val="00C63132"/>
    <w:rsid w:val="00C6508C"/>
    <w:rsid w:val="00C65453"/>
    <w:rsid w:val="00C70A94"/>
    <w:rsid w:val="00C72B0F"/>
    <w:rsid w:val="00C73550"/>
    <w:rsid w:val="00C736DB"/>
    <w:rsid w:val="00C73E0A"/>
    <w:rsid w:val="00C76542"/>
    <w:rsid w:val="00C76A84"/>
    <w:rsid w:val="00C76D65"/>
    <w:rsid w:val="00C76ED5"/>
    <w:rsid w:val="00C77E88"/>
    <w:rsid w:val="00C81117"/>
    <w:rsid w:val="00C811F7"/>
    <w:rsid w:val="00C812A7"/>
    <w:rsid w:val="00C822F3"/>
    <w:rsid w:val="00C90BE2"/>
    <w:rsid w:val="00C91C70"/>
    <w:rsid w:val="00C93597"/>
    <w:rsid w:val="00C93A8B"/>
    <w:rsid w:val="00C93D0E"/>
    <w:rsid w:val="00C960A5"/>
    <w:rsid w:val="00C96CC1"/>
    <w:rsid w:val="00C96CF7"/>
    <w:rsid w:val="00CA0E43"/>
    <w:rsid w:val="00CA0F9C"/>
    <w:rsid w:val="00CA23FD"/>
    <w:rsid w:val="00CA3CF7"/>
    <w:rsid w:val="00CA58F2"/>
    <w:rsid w:val="00CA5E95"/>
    <w:rsid w:val="00CA6B23"/>
    <w:rsid w:val="00CB0998"/>
    <w:rsid w:val="00CB1960"/>
    <w:rsid w:val="00CB2060"/>
    <w:rsid w:val="00CB2339"/>
    <w:rsid w:val="00CB4D20"/>
    <w:rsid w:val="00CB729E"/>
    <w:rsid w:val="00CB784A"/>
    <w:rsid w:val="00CC0C3D"/>
    <w:rsid w:val="00CC12E6"/>
    <w:rsid w:val="00CC2D7F"/>
    <w:rsid w:val="00CC3441"/>
    <w:rsid w:val="00CC44F3"/>
    <w:rsid w:val="00CC532E"/>
    <w:rsid w:val="00CC5672"/>
    <w:rsid w:val="00CC657A"/>
    <w:rsid w:val="00CC6DBA"/>
    <w:rsid w:val="00CD193C"/>
    <w:rsid w:val="00CD25CB"/>
    <w:rsid w:val="00CD2A62"/>
    <w:rsid w:val="00CD46A9"/>
    <w:rsid w:val="00CD47AA"/>
    <w:rsid w:val="00CD5843"/>
    <w:rsid w:val="00CD61D7"/>
    <w:rsid w:val="00CE0A62"/>
    <w:rsid w:val="00CE2334"/>
    <w:rsid w:val="00CE2D0E"/>
    <w:rsid w:val="00CE3580"/>
    <w:rsid w:val="00CE3D91"/>
    <w:rsid w:val="00CE5066"/>
    <w:rsid w:val="00CF3618"/>
    <w:rsid w:val="00CF593F"/>
    <w:rsid w:val="00CF5F51"/>
    <w:rsid w:val="00CF6389"/>
    <w:rsid w:val="00CF71A6"/>
    <w:rsid w:val="00D0147E"/>
    <w:rsid w:val="00D018DE"/>
    <w:rsid w:val="00D02883"/>
    <w:rsid w:val="00D04B5B"/>
    <w:rsid w:val="00D05A04"/>
    <w:rsid w:val="00D13AD1"/>
    <w:rsid w:val="00D17661"/>
    <w:rsid w:val="00D205B4"/>
    <w:rsid w:val="00D20C73"/>
    <w:rsid w:val="00D20F2D"/>
    <w:rsid w:val="00D20F4F"/>
    <w:rsid w:val="00D210D6"/>
    <w:rsid w:val="00D232A9"/>
    <w:rsid w:val="00D2409D"/>
    <w:rsid w:val="00D24A38"/>
    <w:rsid w:val="00D24D1A"/>
    <w:rsid w:val="00D25BAA"/>
    <w:rsid w:val="00D309F5"/>
    <w:rsid w:val="00D3117A"/>
    <w:rsid w:val="00D31911"/>
    <w:rsid w:val="00D32FC6"/>
    <w:rsid w:val="00D34964"/>
    <w:rsid w:val="00D34B58"/>
    <w:rsid w:val="00D35D5D"/>
    <w:rsid w:val="00D37DAA"/>
    <w:rsid w:val="00D40358"/>
    <w:rsid w:val="00D40639"/>
    <w:rsid w:val="00D40664"/>
    <w:rsid w:val="00D416FA"/>
    <w:rsid w:val="00D42EBA"/>
    <w:rsid w:val="00D43165"/>
    <w:rsid w:val="00D43711"/>
    <w:rsid w:val="00D43E53"/>
    <w:rsid w:val="00D44C88"/>
    <w:rsid w:val="00D44CA9"/>
    <w:rsid w:val="00D45D52"/>
    <w:rsid w:val="00D53AE4"/>
    <w:rsid w:val="00D53B30"/>
    <w:rsid w:val="00D54CC1"/>
    <w:rsid w:val="00D5538F"/>
    <w:rsid w:val="00D55DE2"/>
    <w:rsid w:val="00D560BB"/>
    <w:rsid w:val="00D5668A"/>
    <w:rsid w:val="00D62903"/>
    <w:rsid w:val="00D631AF"/>
    <w:rsid w:val="00D666AA"/>
    <w:rsid w:val="00D67C23"/>
    <w:rsid w:val="00D70C04"/>
    <w:rsid w:val="00D70D51"/>
    <w:rsid w:val="00D71BEA"/>
    <w:rsid w:val="00D71DB4"/>
    <w:rsid w:val="00D72466"/>
    <w:rsid w:val="00D7385E"/>
    <w:rsid w:val="00D7557D"/>
    <w:rsid w:val="00D77B5B"/>
    <w:rsid w:val="00D80304"/>
    <w:rsid w:val="00D808C3"/>
    <w:rsid w:val="00D81347"/>
    <w:rsid w:val="00D81A7C"/>
    <w:rsid w:val="00D821B1"/>
    <w:rsid w:val="00D823E5"/>
    <w:rsid w:val="00D82BAC"/>
    <w:rsid w:val="00D832F5"/>
    <w:rsid w:val="00D83C78"/>
    <w:rsid w:val="00D849EF"/>
    <w:rsid w:val="00D85389"/>
    <w:rsid w:val="00D86D79"/>
    <w:rsid w:val="00D87F6B"/>
    <w:rsid w:val="00D907AE"/>
    <w:rsid w:val="00D93885"/>
    <w:rsid w:val="00D94A1A"/>
    <w:rsid w:val="00D96629"/>
    <w:rsid w:val="00D97B31"/>
    <w:rsid w:val="00DA0CA3"/>
    <w:rsid w:val="00DA132A"/>
    <w:rsid w:val="00DA1BB7"/>
    <w:rsid w:val="00DA21EC"/>
    <w:rsid w:val="00DA2C81"/>
    <w:rsid w:val="00DA3D26"/>
    <w:rsid w:val="00DA5620"/>
    <w:rsid w:val="00DA7FFB"/>
    <w:rsid w:val="00DB0B2F"/>
    <w:rsid w:val="00DB1472"/>
    <w:rsid w:val="00DB1ABB"/>
    <w:rsid w:val="00DB30B0"/>
    <w:rsid w:val="00DB3239"/>
    <w:rsid w:val="00DB3668"/>
    <w:rsid w:val="00DB474A"/>
    <w:rsid w:val="00DB4F47"/>
    <w:rsid w:val="00DB5E42"/>
    <w:rsid w:val="00DB6544"/>
    <w:rsid w:val="00DB7420"/>
    <w:rsid w:val="00DB7673"/>
    <w:rsid w:val="00DC3B0C"/>
    <w:rsid w:val="00DC4AAF"/>
    <w:rsid w:val="00DC657B"/>
    <w:rsid w:val="00DC718F"/>
    <w:rsid w:val="00DD0705"/>
    <w:rsid w:val="00DD477E"/>
    <w:rsid w:val="00DD4B9D"/>
    <w:rsid w:val="00DD5287"/>
    <w:rsid w:val="00DD7D46"/>
    <w:rsid w:val="00DE15CB"/>
    <w:rsid w:val="00DE20A5"/>
    <w:rsid w:val="00DE28E0"/>
    <w:rsid w:val="00DE4A87"/>
    <w:rsid w:val="00DE4CF8"/>
    <w:rsid w:val="00DE6793"/>
    <w:rsid w:val="00DF0449"/>
    <w:rsid w:val="00DF17F2"/>
    <w:rsid w:val="00DF1F16"/>
    <w:rsid w:val="00DF470D"/>
    <w:rsid w:val="00DF6277"/>
    <w:rsid w:val="00DF68A6"/>
    <w:rsid w:val="00DF6F86"/>
    <w:rsid w:val="00DF7005"/>
    <w:rsid w:val="00E0003D"/>
    <w:rsid w:val="00E00B13"/>
    <w:rsid w:val="00E038C8"/>
    <w:rsid w:val="00E044DF"/>
    <w:rsid w:val="00E0669E"/>
    <w:rsid w:val="00E06DD8"/>
    <w:rsid w:val="00E10E5C"/>
    <w:rsid w:val="00E12F3F"/>
    <w:rsid w:val="00E15665"/>
    <w:rsid w:val="00E16586"/>
    <w:rsid w:val="00E21C4A"/>
    <w:rsid w:val="00E22D2D"/>
    <w:rsid w:val="00E22EEF"/>
    <w:rsid w:val="00E275BC"/>
    <w:rsid w:val="00E275ED"/>
    <w:rsid w:val="00E31D93"/>
    <w:rsid w:val="00E32188"/>
    <w:rsid w:val="00E3331C"/>
    <w:rsid w:val="00E33897"/>
    <w:rsid w:val="00E33A63"/>
    <w:rsid w:val="00E33DF4"/>
    <w:rsid w:val="00E35788"/>
    <w:rsid w:val="00E358A6"/>
    <w:rsid w:val="00E367D5"/>
    <w:rsid w:val="00E36BBD"/>
    <w:rsid w:val="00E37974"/>
    <w:rsid w:val="00E37F1C"/>
    <w:rsid w:val="00E401E6"/>
    <w:rsid w:val="00E409FA"/>
    <w:rsid w:val="00E41363"/>
    <w:rsid w:val="00E41A88"/>
    <w:rsid w:val="00E42B79"/>
    <w:rsid w:val="00E43ED9"/>
    <w:rsid w:val="00E44268"/>
    <w:rsid w:val="00E446E5"/>
    <w:rsid w:val="00E45976"/>
    <w:rsid w:val="00E462F8"/>
    <w:rsid w:val="00E468DA"/>
    <w:rsid w:val="00E536AE"/>
    <w:rsid w:val="00E5470A"/>
    <w:rsid w:val="00E54B11"/>
    <w:rsid w:val="00E54B7D"/>
    <w:rsid w:val="00E604E5"/>
    <w:rsid w:val="00E61280"/>
    <w:rsid w:val="00E6240D"/>
    <w:rsid w:val="00E64098"/>
    <w:rsid w:val="00E6725E"/>
    <w:rsid w:val="00E67395"/>
    <w:rsid w:val="00E73D40"/>
    <w:rsid w:val="00E74A9D"/>
    <w:rsid w:val="00E75451"/>
    <w:rsid w:val="00E7611D"/>
    <w:rsid w:val="00E81D27"/>
    <w:rsid w:val="00E8245B"/>
    <w:rsid w:val="00E824DB"/>
    <w:rsid w:val="00E83A2E"/>
    <w:rsid w:val="00E8526D"/>
    <w:rsid w:val="00E85DCF"/>
    <w:rsid w:val="00E87771"/>
    <w:rsid w:val="00E9003C"/>
    <w:rsid w:val="00E90655"/>
    <w:rsid w:val="00E91F29"/>
    <w:rsid w:val="00E93F48"/>
    <w:rsid w:val="00E948B9"/>
    <w:rsid w:val="00EA0DE8"/>
    <w:rsid w:val="00EA1244"/>
    <w:rsid w:val="00EA1DCC"/>
    <w:rsid w:val="00EA3141"/>
    <w:rsid w:val="00EA3ED1"/>
    <w:rsid w:val="00EA4B85"/>
    <w:rsid w:val="00EA6016"/>
    <w:rsid w:val="00EA6CD9"/>
    <w:rsid w:val="00EA757F"/>
    <w:rsid w:val="00EB1D48"/>
    <w:rsid w:val="00EB1F5D"/>
    <w:rsid w:val="00EB2154"/>
    <w:rsid w:val="00EB31EF"/>
    <w:rsid w:val="00EB4120"/>
    <w:rsid w:val="00EB4233"/>
    <w:rsid w:val="00EB5825"/>
    <w:rsid w:val="00EB6DD3"/>
    <w:rsid w:val="00EC07B2"/>
    <w:rsid w:val="00EC1E6F"/>
    <w:rsid w:val="00EC2BE0"/>
    <w:rsid w:val="00EC3141"/>
    <w:rsid w:val="00EC33B3"/>
    <w:rsid w:val="00EC410E"/>
    <w:rsid w:val="00EC6DD3"/>
    <w:rsid w:val="00EC6FFD"/>
    <w:rsid w:val="00EC788D"/>
    <w:rsid w:val="00ED18AA"/>
    <w:rsid w:val="00ED1F11"/>
    <w:rsid w:val="00ED29EC"/>
    <w:rsid w:val="00ED421F"/>
    <w:rsid w:val="00ED49D8"/>
    <w:rsid w:val="00ED4D59"/>
    <w:rsid w:val="00ED5D7D"/>
    <w:rsid w:val="00ED73BA"/>
    <w:rsid w:val="00ED7B2E"/>
    <w:rsid w:val="00EE2577"/>
    <w:rsid w:val="00EE48F0"/>
    <w:rsid w:val="00EE6B3E"/>
    <w:rsid w:val="00EF01C6"/>
    <w:rsid w:val="00EF091B"/>
    <w:rsid w:val="00EF22E5"/>
    <w:rsid w:val="00EF3CFF"/>
    <w:rsid w:val="00EF583D"/>
    <w:rsid w:val="00F0155E"/>
    <w:rsid w:val="00F01B30"/>
    <w:rsid w:val="00F038F2"/>
    <w:rsid w:val="00F03FB8"/>
    <w:rsid w:val="00F04107"/>
    <w:rsid w:val="00F10088"/>
    <w:rsid w:val="00F116D5"/>
    <w:rsid w:val="00F12BC6"/>
    <w:rsid w:val="00F12D06"/>
    <w:rsid w:val="00F1362C"/>
    <w:rsid w:val="00F16405"/>
    <w:rsid w:val="00F17892"/>
    <w:rsid w:val="00F2038E"/>
    <w:rsid w:val="00F2199E"/>
    <w:rsid w:val="00F219FE"/>
    <w:rsid w:val="00F21AC3"/>
    <w:rsid w:val="00F225A0"/>
    <w:rsid w:val="00F272AD"/>
    <w:rsid w:val="00F321E8"/>
    <w:rsid w:val="00F32972"/>
    <w:rsid w:val="00F363DE"/>
    <w:rsid w:val="00F4082C"/>
    <w:rsid w:val="00F415BC"/>
    <w:rsid w:val="00F42AEC"/>
    <w:rsid w:val="00F42CFA"/>
    <w:rsid w:val="00F42DAC"/>
    <w:rsid w:val="00F4352A"/>
    <w:rsid w:val="00F44BBD"/>
    <w:rsid w:val="00F45204"/>
    <w:rsid w:val="00F464D4"/>
    <w:rsid w:val="00F50C2F"/>
    <w:rsid w:val="00F52115"/>
    <w:rsid w:val="00F523D9"/>
    <w:rsid w:val="00F53465"/>
    <w:rsid w:val="00F56424"/>
    <w:rsid w:val="00F56A0C"/>
    <w:rsid w:val="00F57E87"/>
    <w:rsid w:val="00F62449"/>
    <w:rsid w:val="00F625EA"/>
    <w:rsid w:val="00F628BE"/>
    <w:rsid w:val="00F641F1"/>
    <w:rsid w:val="00F67CBE"/>
    <w:rsid w:val="00F70888"/>
    <w:rsid w:val="00F70C3F"/>
    <w:rsid w:val="00F724EB"/>
    <w:rsid w:val="00F727A9"/>
    <w:rsid w:val="00F75053"/>
    <w:rsid w:val="00F76154"/>
    <w:rsid w:val="00F76F30"/>
    <w:rsid w:val="00F779E7"/>
    <w:rsid w:val="00F80DFD"/>
    <w:rsid w:val="00F83095"/>
    <w:rsid w:val="00F84BC0"/>
    <w:rsid w:val="00F86ECB"/>
    <w:rsid w:val="00F901D4"/>
    <w:rsid w:val="00F90347"/>
    <w:rsid w:val="00F92061"/>
    <w:rsid w:val="00F92F62"/>
    <w:rsid w:val="00F95B9D"/>
    <w:rsid w:val="00F95DF1"/>
    <w:rsid w:val="00F96AD9"/>
    <w:rsid w:val="00FA11D4"/>
    <w:rsid w:val="00FA27E7"/>
    <w:rsid w:val="00FA3431"/>
    <w:rsid w:val="00FA4469"/>
    <w:rsid w:val="00FA753F"/>
    <w:rsid w:val="00FA7B74"/>
    <w:rsid w:val="00FB23F5"/>
    <w:rsid w:val="00FB30E2"/>
    <w:rsid w:val="00FB4305"/>
    <w:rsid w:val="00FB6745"/>
    <w:rsid w:val="00FB6F90"/>
    <w:rsid w:val="00FB7A8E"/>
    <w:rsid w:val="00FC2EE9"/>
    <w:rsid w:val="00FC3154"/>
    <w:rsid w:val="00FC4C67"/>
    <w:rsid w:val="00FC5094"/>
    <w:rsid w:val="00FC5E00"/>
    <w:rsid w:val="00FC65B6"/>
    <w:rsid w:val="00FC7199"/>
    <w:rsid w:val="00FD047D"/>
    <w:rsid w:val="00FD1E4F"/>
    <w:rsid w:val="00FD1FCD"/>
    <w:rsid w:val="00FD38BA"/>
    <w:rsid w:val="00FD4133"/>
    <w:rsid w:val="00FD43A7"/>
    <w:rsid w:val="00FD48EA"/>
    <w:rsid w:val="00FD4A53"/>
    <w:rsid w:val="00FD7367"/>
    <w:rsid w:val="00FD7457"/>
    <w:rsid w:val="00FD7A98"/>
    <w:rsid w:val="00FE0102"/>
    <w:rsid w:val="00FE05B1"/>
    <w:rsid w:val="00FE1CC0"/>
    <w:rsid w:val="00FE1FA8"/>
    <w:rsid w:val="00FE2FF2"/>
    <w:rsid w:val="00FE5E30"/>
    <w:rsid w:val="00FE6069"/>
    <w:rsid w:val="00FF272E"/>
    <w:rsid w:val="00FF486C"/>
    <w:rsid w:val="00FF49F9"/>
    <w:rsid w:val="00FF5E7E"/>
    <w:rsid w:val="00FF628F"/>
    <w:rsid w:val="00FF6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E96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A1"/>
    <w:pPr>
      <w:spacing w:before="120" w:after="180"/>
    </w:pPr>
  </w:style>
  <w:style w:type="paragraph" w:styleId="Heading1">
    <w:name w:val="heading 1"/>
    <w:basedOn w:val="Normal"/>
    <w:next w:val="Normal"/>
    <w:link w:val="Heading1Char"/>
    <w:uiPriority w:val="9"/>
    <w:qFormat/>
    <w:rsid w:val="005F14A4"/>
    <w:pPr>
      <w:keepNext/>
      <w:spacing w:before="240" w:after="60"/>
      <w:outlineLvl w:val="0"/>
    </w:pPr>
    <w:rPr>
      <w:rFonts w:eastAsiaTheme="majorEastAsia"/>
      <w:b/>
      <w:bCs/>
      <w:kern w:val="32"/>
      <w:sz w:val="36"/>
      <w:szCs w:val="32"/>
    </w:rPr>
  </w:style>
  <w:style w:type="paragraph" w:styleId="Heading2">
    <w:name w:val="heading 2"/>
    <w:basedOn w:val="Normal"/>
    <w:next w:val="Normal"/>
    <w:link w:val="Heading2Char"/>
    <w:uiPriority w:val="9"/>
    <w:unhideWhenUsed/>
    <w:qFormat/>
    <w:rsid w:val="005F14A4"/>
    <w:pPr>
      <w:keepNext/>
      <w:spacing w:before="240" w:after="60"/>
      <w:outlineLvl w:val="1"/>
    </w:pPr>
    <w:rPr>
      <w:rFonts w:eastAsiaTheme="majorEastAsia"/>
      <w:b/>
      <w:bCs/>
      <w:iCs/>
      <w:sz w:val="32"/>
      <w:szCs w:val="28"/>
    </w:rPr>
  </w:style>
  <w:style w:type="paragraph" w:styleId="Heading3">
    <w:name w:val="heading 3"/>
    <w:basedOn w:val="Normal"/>
    <w:next w:val="Normal"/>
    <w:link w:val="Heading3Char"/>
    <w:uiPriority w:val="9"/>
    <w:unhideWhenUsed/>
    <w:qFormat/>
    <w:rsid w:val="005F14A4"/>
    <w:pPr>
      <w:keepNext/>
      <w:spacing w:before="240" w:after="60"/>
      <w:outlineLvl w:val="2"/>
    </w:pPr>
    <w:rPr>
      <w:rFonts w:eastAsiaTheme="majorEastAsia"/>
      <w:b/>
      <w:bCs/>
      <w:sz w:val="28"/>
      <w:szCs w:val="26"/>
    </w:rPr>
  </w:style>
  <w:style w:type="paragraph" w:styleId="Heading4">
    <w:name w:val="heading 4"/>
    <w:basedOn w:val="Normal"/>
    <w:next w:val="Normal"/>
    <w:link w:val="Heading4Char"/>
    <w:uiPriority w:val="9"/>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4A4"/>
    <w:rPr>
      <w:rFonts w:eastAsiaTheme="majorEastAsia"/>
      <w:b/>
      <w:bCs/>
      <w:kern w:val="32"/>
      <w:sz w:val="36"/>
      <w:szCs w:val="32"/>
    </w:rPr>
  </w:style>
  <w:style w:type="character" w:customStyle="1" w:styleId="Heading2Char">
    <w:name w:val="Heading 2 Char"/>
    <w:basedOn w:val="DefaultParagraphFont"/>
    <w:link w:val="Heading2"/>
    <w:uiPriority w:val="9"/>
    <w:rsid w:val="005F14A4"/>
    <w:rPr>
      <w:rFonts w:eastAsiaTheme="majorEastAsia"/>
      <w:b/>
      <w:bCs/>
      <w:iCs/>
      <w:sz w:val="32"/>
      <w:szCs w:val="28"/>
    </w:rPr>
  </w:style>
  <w:style w:type="character" w:customStyle="1" w:styleId="Heading3Char">
    <w:name w:val="Heading 3 Char"/>
    <w:basedOn w:val="DefaultParagraphFont"/>
    <w:link w:val="Heading3"/>
    <w:uiPriority w:val="9"/>
    <w:rsid w:val="005F14A4"/>
    <w:rPr>
      <w:rFonts w:eastAsiaTheme="majorEastAsia"/>
      <w:b/>
      <w:bCs/>
      <w:sz w:val="28"/>
      <w:szCs w:val="26"/>
    </w:rPr>
  </w:style>
  <w:style w:type="character" w:customStyle="1" w:styleId="Heading4Char">
    <w:name w:val="Heading 4 Char"/>
    <w:basedOn w:val="DefaultParagraphFont"/>
    <w:link w:val="Heading4"/>
    <w:uiPriority w:val="9"/>
    <w:rsid w:val="0078556B"/>
    <w:rPr>
      <w:b/>
      <w:bCs/>
      <w:sz w:val="28"/>
      <w:szCs w:val="28"/>
    </w:rPr>
  </w:style>
  <w:style w:type="character" w:customStyle="1" w:styleId="Heading5Char">
    <w:name w:val="Heading 5 Char"/>
    <w:basedOn w:val="DefaultParagraphFont"/>
    <w:link w:val="Heading5"/>
    <w:uiPriority w:val="9"/>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5F14A4"/>
    <w:pPr>
      <w:spacing w:before="240" w:after="60"/>
      <w:jc w:val="center"/>
      <w:outlineLvl w:val="0"/>
    </w:pPr>
    <w:rPr>
      <w:rFonts w:eastAsiaTheme="majorEastAsia"/>
      <w:b/>
      <w:bCs/>
      <w:kern w:val="28"/>
      <w:sz w:val="40"/>
      <w:szCs w:val="32"/>
    </w:rPr>
  </w:style>
  <w:style w:type="character" w:customStyle="1" w:styleId="TitleChar">
    <w:name w:val="Title Char"/>
    <w:basedOn w:val="DefaultParagraphFont"/>
    <w:link w:val="Title"/>
    <w:uiPriority w:val="10"/>
    <w:rsid w:val="005F14A4"/>
    <w:rPr>
      <w:rFonts w:eastAsiaTheme="majorEastAsia"/>
      <w:b/>
      <w:bCs/>
      <w:kern w:val="28"/>
      <w:sz w:val="40"/>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8556B"/>
    <w:pPr>
      <w:outlineLvl w:val="9"/>
    </w:pPr>
  </w:style>
  <w:style w:type="table" w:styleId="TableGrid">
    <w:name w:val="Table Grid"/>
    <w:basedOn w:val="TableNormal"/>
    <w:uiPriority w:val="59"/>
    <w:rsid w:val="0013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8B0"/>
    <w:rPr>
      <w:color w:val="0000FF"/>
      <w:u w:val="single"/>
    </w:rPr>
  </w:style>
  <w:style w:type="paragraph" w:styleId="NormalWeb">
    <w:name w:val="Normal (Web)"/>
    <w:basedOn w:val="Normal"/>
    <w:uiPriority w:val="99"/>
    <w:semiHidden/>
    <w:unhideWhenUsed/>
    <w:rsid w:val="001378B0"/>
    <w:pPr>
      <w:spacing w:before="100" w:beforeAutospacing="1" w:after="100" w:afterAutospacing="1"/>
    </w:pPr>
    <w:rPr>
      <w:rFonts w:ascii="Times New Roman" w:hAnsi="Times New Roman"/>
      <w:lang w:eastAsia="en-AU"/>
    </w:rPr>
  </w:style>
  <w:style w:type="character" w:styleId="FollowedHyperlink">
    <w:name w:val="FollowedHyperlink"/>
    <w:basedOn w:val="DefaultParagraphFont"/>
    <w:uiPriority w:val="99"/>
    <w:semiHidden/>
    <w:unhideWhenUsed/>
    <w:rsid w:val="00BF0670"/>
    <w:rPr>
      <w:color w:val="800080" w:themeColor="followedHyperlink"/>
      <w:u w:val="single"/>
    </w:rPr>
  </w:style>
  <w:style w:type="paragraph" w:styleId="BalloonText">
    <w:name w:val="Balloon Text"/>
    <w:basedOn w:val="Normal"/>
    <w:link w:val="BalloonTextChar"/>
    <w:uiPriority w:val="99"/>
    <w:semiHidden/>
    <w:unhideWhenUsed/>
    <w:rsid w:val="004B2BB3"/>
    <w:rPr>
      <w:rFonts w:ascii="Tahoma" w:hAnsi="Tahoma" w:cs="Tahoma"/>
      <w:sz w:val="16"/>
      <w:szCs w:val="16"/>
    </w:rPr>
  </w:style>
  <w:style w:type="character" w:customStyle="1" w:styleId="BalloonTextChar">
    <w:name w:val="Balloon Text Char"/>
    <w:basedOn w:val="DefaultParagraphFont"/>
    <w:link w:val="BalloonText"/>
    <w:uiPriority w:val="99"/>
    <w:semiHidden/>
    <w:rsid w:val="004B2BB3"/>
    <w:rPr>
      <w:rFonts w:ascii="Tahoma" w:hAnsi="Tahoma" w:cs="Tahoma"/>
      <w:sz w:val="16"/>
      <w:szCs w:val="16"/>
    </w:rPr>
  </w:style>
  <w:style w:type="paragraph" w:styleId="HTMLPreformatted">
    <w:name w:val="HTML Preformatted"/>
    <w:basedOn w:val="Normal"/>
    <w:link w:val="HTMLPreformattedChar"/>
    <w:uiPriority w:val="99"/>
    <w:semiHidden/>
    <w:unhideWhenUsed/>
    <w:rsid w:val="00CE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E5066"/>
    <w:rPr>
      <w:rFonts w:ascii="Courier New" w:hAnsi="Courier New" w:cs="Courier New"/>
      <w:sz w:val="20"/>
      <w:szCs w:val="20"/>
      <w:lang w:eastAsia="en-AU"/>
    </w:rPr>
  </w:style>
  <w:style w:type="paragraph" w:customStyle="1" w:styleId="BoDNormal">
    <w:name w:val="BoD Normal"/>
    <w:basedOn w:val="Normal"/>
    <w:qFormat/>
    <w:rsid w:val="00D631AF"/>
    <w:pPr>
      <w:spacing w:after="120" w:line="288" w:lineRule="auto"/>
      <w:ind w:left="65"/>
    </w:pPr>
    <w:rPr>
      <w:rFonts w:cs="Arial"/>
    </w:rPr>
  </w:style>
  <w:style w:type="character" w:styleId="CommentReference">
    <w:name w:val="annotation reference"/>
    <w:basedOn w:val="DefaultParagraphFont"/>
    <w:uiPriority w:val="99"/>
    <w:semiHidden/>
    <w:unhideWhenUsed/>
    <w:rsid w:val="00BC339E"/>
    <w:rPr>
      <w:sz w:val="16"/>
      <w:szCs w:val="16"/>
    </w:rPr>
  </w:style>
  <w:style w:type="paragraph" w:styleId="CommentText">
    <w:name w:val="annotation text"/>
    <w:basedOn w:val="Normal"/>
    <w:link w:val="CommentTextChar"/>
    <w:uiPriority w:val="99"/>
    <w:unhideWhenUsed/>
    <w:rsid w:val="00BC339E"/>
    <w:rPr>
      <w:sz w:val="20"/>
      <w:szCs w:val="20"/>
    </w:rPr>
  </w:style>
  <w:style w:type="character" w:customStyle="1" w:styleId="CommentTextChar">
    <w:name w:val="Comment Text Char"/>
    <w:basedOn w:val="DefaultParagraphFont"/>
    <w:link w:val="CommentText"/>
    <w:uiPriority w:val="99"/>
    <w:rsid w:val="00BC339E"/>
    <w:rPr>
      <w:sz w:val="20"/>
      <w:szCs w:val="20"/>
    </w:rPr>
  </w:style>
  <w:style w:type="paragraph" w:styleId="CommentSubject">
    <w:name w:val="annotation subject"/>
    <w:basedOn w:val="CommentText"/>
    <w:next w:val="CommentText"/>
    <w:link w:val="CommentSubjectChar"/>
    <w:uiPriority w:val="99"/>
    <w:semiHidden/>
    <w:unhideWhenUsed/>
    <w:rsid w:val="00BC339E"/>
    <w:rPr>
      <w:b/>
      <w:bCs/>
    </w:rPr>
  </w:style>
  <w:style w:type="character" w:customStyle="1" w:styleId="CommentSubjectChar">
    <w:name w:val="Comment Subject Char"/>
    <w:basedOn w:val="CommentTextChar"/>
    <w:link w:val="CommentSubject"/>
    <w:uiPriority w:val="99"/>
    <w:semiHidden/>
    <w:rsid w:val="00BC339E"/>
    <w:rPr>
      <w:b/>
      <w:bCs/>
      <w:sz w:val="20"/>
      <w:szCs w:val="20"/>
    </w:rPr>
  </w:style>
  <w:style w:type="paragraph" w:styleId="Header">
    <w:name w:val="header"/>
    <w:basedOn w:val="Normal"/>
    <w:link w:val="HeaderChar"/>
    <w:uiPriority w:val="99"/>
    <w:unhideWhenUsed/>
    <w:rsid w:val="00AB3A52"/>
    <w:pPr>
      <w:tabs>
        <w:tab w:val="center" w:pos="4680"/>
        <w:tab w:val="right" w:pos="9360"/>
      </w:tabs>
    </w:pPr>
  </w:style>
  <w:style w:type="character" w:customStyle="1" w:styleId="HeaderChar">
    <w:name w:val="Header Char"/>
    <w:basedOn w:val="DefaultParagraphFont"/>
    <w:link w:val="Header"/>
    <w:uiPriority w:val="99"/>
    <w:rsid w:val="00AB3A52"/>
  </w:style>
  <w:style w:type="paragraph" w:styleId="Footer">
    <w:name w:val="footer"/>
    <w:basedOn w:val="Normal"/>
    <w:link w:val="FooterChar"/>
    <w:uiPriority w:val="99"/>
    <w:unhideWhenUsed/>
    <w:rsid w:val="00AB3A52"/>
    <w:pPr>
      <w:tabs>
        <w:tab w:val="center" w:pos="4680"/>
        <w:tab w:val="right" w:pos="9360"/>
      </w:tabs>
    </w:pPr>
  </w:style>
  <w:style w:type="character" w:customStyle="1" w:styleId="FooterChar">
    <w:name w:val="Footer Char"/>
    <w:basedOn w:val="DefaultParagraphFont"/>
    <w:link w:val="Footer"/>
    <w:uiPriority w:val="99"/>
    <w:rsid w:val="00AB3A52"/>
  </w:style>
  <w:style w:type="paragraph" w:styleId="Revision">
    <w:name w:val="Revision"/>
    <w:hidden/>
    <w:uiPriority w:val="99"/>
    <w:semiHidden/>
    <w:rsid w:val="00A06E6B"/>
  </w:style>
  <w:style w:type="paragraph" w:customStyle="1" w:styleId="Default">
    <w:name w:val="Default"/>
    <w:rsid w:val="00A42274"/>
    <w:pPr>
      <w:autoSpaceDE w:val="0"/>
      <w:autoSpaceDN w:val="0"/>
      <w:adjustRightInd w:val="0"/>
    </w:pPr>
    <w:rPr>
      <w:rFonts w:ascii="Univers 55" w:hAnsi="Univers 55" w:cs="Univers 55"/>
      <w:color w:val="000000"/>
    </w:rPr>
  </w:style>
  <w:style w:type="character" w:customStyle="1" w:styleId="A3">
    <w:name w:val="A3"/>
    <w:uiPriority w:val="99"/>
    <w:rsid w:val="00A42274"/>
    <w:rPr>
      <w:rFonts w:cs="Univers 55"/>
      <w:color w:val="000000"/>
      <w:sz w:val="26"/>
      <w:szCs w:val="26"/>
    </w:rPr>
  </w:style>
  <w:style w:type="paragraph" w:styleId="PlainText">
    <w:name w:val="Plain Text"/>
    <w:basedOn w:val="Normal"/>
    <w:link w:val="PlainTextChar"/>
    <w:uiPriority w:val="99"/>
    <w:semiHidden/>
    <w:unhideWhenUsed/>
    <w:rsid w:val="00BA66BB"/>
    <w:rPr>
      <w:rFonts w:ascii="Calibri" w:hAnsi="Calibri"/>
      <w:sz w:val="22"/>
      <w:szCs w:val="22"/>
      <w:lang w:eastAsia="en-AU"/>
    </w:rPr>
  </w:style>
  <w:style w:type="character" w:customStyle="1" w:styleId="PlainTextChar">
    <w:name w:val="Plain Text Char"/>
    <w:basedOn w:val="DefaultParagraphFont"/>
    <w:link w:val="PlainText"/>
    <w:uiPriority w:val="99"/>
    <w:semiHidden/>
    <w:rsid w:val="00BA66BB"/>
    <w:rPr>
      <w:rFonts w:ascii="Calibri" w:hAnsi="Calibri"/>
      <w:sz w:val="22"/>
      <w:szCs w:val="22"/>
      <w:lang w:eastAsia="en-AU"/>
    </w:rPr>
  </w:style>
  <w:style w:type="paragraph" w:styleId="TOC2">
    <w:name w:val="toc 2"/>
    <w:basedOn w:val="Normal"/>
    <w:next w:val="Normal"/>
    <w:autoRedefine/>
    <w:uiPriority w:val="39"/>
    <w:unhideWhenUsed/>
    <w:rsid w:val="00C35B57"/>
    <w:pPr>
      <w:spacing w:after="100"/>
      <w:ind w:left="240"/>
    </w:pPr>
  </w:style>
  <w:style w:type="paragraph" w:styleId="TOC1">
    <w:name w:val="toc 1"/>
    <w:basedOn w:val="Normal"/>
    <w:next w:val="Normal"/>
    <w:autoRedefine/>
    <w:uiPriority w:val="39"/>
    <w:unhideWhenUsed/>
    <w:rsid w:val="00C35B57"/>
    <w:pPr>
      <w:spacing w:after="100"/>
    </w:pPr>
  </w:style>
  <w:style w:type="paragraph" w:styleId="TOC3">
    <w:name w:val="toc 3"/>
    <w:basedOn w:val="Normal"/>
    <w:next w:val="Normal"/>
    <w:autoRedefine/>
    <w:uiPriority w:val="39"/>
    <w:unhideWhenUsed/>
    <w:rsid w:val="00C35B57"/>
    <w:pPr>
      <w:spacing w:after="100"/>
      <w:ind w:left="480"/>
    </w:pPr>
  </w:style>
  <w:style w:type="paragraph" w:styleId="FootnoteText">
    <w:name w:val="footnote text"/>
    <w:basedOn w:val="Normal"/>
    <w:link w:val="FootnoteTextChar"/>
    <w:uiPriority w:val="99"/>
    <w:semiHidden/>
    <w:unhideWhenUsed/>
    <w:rsid w:val="00256CEF"/>
    <w:rPr>
      <w:sz w:val="20"/>
      <w:szCs w:val="20"/>
    </w:rPr>
  </w:style>
  <w:style w:type="character" w:customStyle="1" w:styleId="FootnoteTextChar">
    <w:name w:val="Footnote Text Char"/>
    <w:basedOn w:val="DefaultParagraphFont"/>
    <w:link w:val="FootnoteText"/>
    <w:uiPriority w:val="99"/>
    <w:semiHidden/>
    <w:rsid w:val="00256CEF"/>
    <w:rPr>
      <w:sz w:val="20"/>
      <w:szCs w:val="20"/>
    </w:rPr>
  </w:style>
  <w:style w:type="character" w:styleId="FootnoteReference">
    <w:name w:val="footnote reference"/>
    <w:basedOn w:val="DefaultParagraphFont"/>
    <w:uiPriority w:val="99"/>
    <w:semiHidden/>
    <w:unhideWhenUsed/>
    <w:rsid w:val="00256C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A1"/>
    <w:pPr>
      <w:spacing w:before="120" w:after="180"/>
    </w:pPr>
  </w:style>
  <w:style w:type="paragraph" w:styleId="Heading1">
    <w:name w:val="heading 1"/>
    <w:basedOn w:val="Normal"/>
    <w:next w:val="Normal"/>
    <w:link w:val="Heading1Char"/>
    <w:uiPriority w:val="9"/>
    <w:qFormat/>
    <w:rsid w:val="005F14A4"/>
    <w:pPr>
      <w:keepNext/>
      <w:spacing w:before="240" w:after="60"/>
      <w:outlineLvl w:val="0"/>
    </w:pPr>
    <w:rPr>
      <w:rFonts w:eastAsiaTheme="majorEastAsia"/>
      <w:b/>
      <w:bCs/>
      <w:kern w:val="32"/>
      <w:sz w:val="36"/>
      <w:szCs w:val="32"/>
    </w:rPr>
  </w:style>
  <w:style w:type="paragraph" w:styleId="Heading2">
    <w:name w:val="heading 2"/>
    <w:basedOn w:val="Normal"/>
    <w:next w:val="Normal"/>
    <w:link w:val="Heading2Char"/>
    <w:uiPriority w:val="9"/>
    <w:unhideWhenUsed/>
    <w:qFormat/>
    <w:rsid w:val="005F14A4"/>
    <w:pPr>
      <w:keepNext/>
      <w:spacing w:before="240" w:after="60"/>
      <w:outlineLvl w:val="1"/>
    </w:pPr>
    <w:rPr>
      <w:rFonts w:eastAsiaTheme="majorEastAsia"/>
      <w:b/>
      <w:bCs/>
      <w:iCs/>
      <w:sz w:val="32"/>
      <w:szCs w:val="28"/>
    </w:rPr>
  </w:style>
  <w:style w:type="paragraph" w:styleId="Heading3">
    <w:name w:val="heading 3"/>
    <w:basedOn w:val="Normal"/>
    <w:next w:val="Normal"/>
    <w:link w:val="Heading3Char"/>
    <w:uiPriority w:val="9"/>
    <w:unhideWhenUsed/>
    <w:qFormat/>
    <w:rsid w:val="005F14A4"/>
    <w:pPr>
      <w:keepNext/>
      <w:spacing w:before="240" w:after="60"/>
      <w:outlineLvl w:val="2"/>
    </w:pPr>
    <w:rPr>
      <w:rFonts w:eastAsiaTheme="majorEastAsia"/>
      <w:b/>
      <w:bCs/>
      <w:sz w:val="28"/>
      <w:szCs w:val="26"/>
    </w:rPr>
  </w:style>
  <w:style w:type="paragraph" w:styleId="Heading4">
    <w:name w:val="heading 4"/>
    <w:basedOn w:val="Normal"/>
    <w:next w:val="Normal"/>
    <w:link w:val="Heading4Char"/>
    <w:uiPriority w:val="9"/>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4A4"/>
    <w:rPr>
      <w:rFonts w:eastAsiaTheme="majorEastAsia"/>
      <w:b/>
      <w:bCs/>
      <w:kern w:val="32"/>
      <w:sz w:val="36"/>
      <w:szCs w:val="32"/>
    </w:rPr>
  </w:style>
  <w:style w:type="character" w:customStyle="1" w:styleId="Heading2Char">
    <w:name w:val="Heading 2 Char"/>
    <w:basedOn w:val="DefaultParagraphFont"/>
    <w:link w:val="Heading2"/>
    <w:uiPriority w:val="9"/>
    <w:rsid w:val="005F14A4"/>
    <w:rPr>
      <w:rFonts w:eastAsiaTheme="majorEastAsia"/>
      <w:b/>
      <w:bCs/>
      <w:iCs/>
      <w:sz w:val="32"/>
      <w:szCs w:val="28"/>
    </w:rPr>
  </w:style>
  <w:style w:type="character" w:customStyle="1" w:styleId="Heading3Char">
    <w:name w:val="Heading 3 Char"/>
    <w:basedOn w:val="DefaultParagraphFont"/>
    <w:link w:val="Heading3"/>
    <w:uiPriority w:val="9"/>
    <w:rsid w:val="005F14A4"/>
    <w:rPr>
      <w:rFonts w:eastAsiaTheme="majorEastAsia"/>
      <w:b/>
      <w:bCs/>
      <w:sz w:val="28"/>
      <w:szCs w:val="26"/>
    </w:rPr>
  </w:style>
  <w:style w:type="character" w:customStyle="1" w:styleId="Heading4Char">
    <w:name w:val="Heading 4 Char"/>
    <w:basedOn w:val="DefaultParagraphFont"/>
    <w:link w:val="Heading4"/>
    <w:uiPriority w:val="9"/>
    <w:rsid w:val="0078556B"/>
    <w:rPr>
      <w:b/>
      <w:bCs/>
      <w:sz w:val="28"/>
      <w:szCs w:val="28"/>
    </w:rPr>
  </w:style>
  <w:style w:type="character" w:customStyle="1" w:styleId="Heading5Char">
    <w:name w:val="Heading 5 Char"/>
    <w:basedOn w:val="DefaultParagraphFont"/>
    <w:link w:val="Heading5"/>
    <w:uiPriority w:val="9"/>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5F14A4"/>
    <w:pPr>
      <w:spacing w:before="240" w:after="60"/>
      <w:jc w:val="center"/>
      <w:outlineLvl w:val="0"/>
    </w:pPr>
    <w:rPr>
      <w:rFonts w:eastAsiaTheme="majorEastAsia"/>
      <w:b/>
      <w:bCs/>
      <w:kern w:val="28"/>
      <w:sz w:val="40"/>
      <w:szCs w:val="32"/>
    </w:rPr>
  </w:style>
  <w:style w:type="character" w:customStyle="1" w:styleId="TitleChar">
    <w:name w:val="Title Char"/>
    <w:basedOn w:val="DefaultParagraphFont"/>
    <w:link w:val="Title"/>
    <w:uiPriority w:val="10"/>
    <w:rsid w:val="005F14A4"/>
    <w:rPr>
      <w:rFonts w:eastAsiaTheme="majorEastAsia"/>
      <w:b/>
      <w:bCs/>
      <w:kern w:val="28"/>
      <w:sz w:val="40"/>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8556B"/>
    <w:pPr>
      <w:outlineLvl w:val="9"/>
    </w:pPr>
  </w:style>
  <w:style w:type="table" w:styleId="TableGrid">
    <w:name w:val="Table Grid"/>
    <w:basedOn w:val="TableNormal"/>
    <w:uiPriority w:val="59"/>
    <w:rsid w:val="0013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8B0"/>
    <w:rPr>
      <w:color w:val="0000FF"/>
      <w:u w:val="single"/>
    </w:rPr>
  </w:style>
  <w:style w:type="paragraph" w:styleId="NormalWeb">
    <w:name w:val="Normal (Web)"/>
    <w:basedOn w:val="Normal"/>
    <w:uiPriority w:val="99"/>
    <w:semiHidden/>
    <w:unhideWhenUsed/>
    <w:rsid w:val="001378B0"/>
    <w:pPr>
      <w:spacing w:before="100" w:beforeAutospacing="1" w:after="100" w:afterAutospacing="1"/>
    </w:pPr>
    <w:rPr>
      <w:rFonts w:ascii="Times New Roman" w:hAnsi="Times New Roman"/>
      <w:lang w:eastAsia="en-AU"/>
    </w:rPr>
  </w:style>
  <w:style w:type="character" w:styleId="FollowedHyperlink">
    <w:name w:val="FollowedHyperlink"/>
    <w:basedOn w:val="DefaultParagraphFont"/>
    <w:uiPriority w:val="99"/>
    <w:semiHidden/>
    <w:unhideWhenUsed/>
    <w:rsid w:val="00BF0670"/>
    <w:rPr>
      <w:color w:val="800080" w:themeColor="followedHyperlink"/>
      <w:u w:val="single"/>
    </w:rPr>
  </w:style>
  <w:style w:type="paragraph" w:styleId="BalloonText">
    <w:name w:val="Balloon Text"/>
    <w:basedOn w:val="Normal"/>
    <w:link w:val="BalloonTextChar"/>
    <w:uiPriority w:val="99"/>
    <w:semiHidden/>
    <w:unhideWhenUsed/>
    <w:rsid w:val="004B2BB3"/>
    <w:rPr>
      <w:rFonts w:ascii="Tahoma" w:hAnsi="Tahoma" w:cs="Tahoma"/>
      <w:sz w:val="16"/>
      <w:szCs w:val="16"/>
    </w:rPr>
  </w:style>
  <w:style w:type="character" w:customStyle="1" w:styleId="BalloonTextChar">
    <w:name w:val="Balloon Text Char"/>
    <w:basedOn w:val="DefaultParagraphFont"/>
    <w:link w:val="BalloonText"/>
    <w:uiPriority w:val="99"/>
    <w:semiHidden/>
    <w:rsid w:val="004B2BB3"/>
    <w:rPr>
      <w:rFonts w:ascii="Tahoma" w:hAnsi="Tahoma" w:cs="Tahoma"/>
      <w:sz w:val="16"/>
      <w:szCs w:val="16"/>
    </w:rPr>
  </w:style>
  <w:style w:type="paragraph" w:styleId="HTMLPreformatted">
    <w:name w:val="HTML Preformatted"/>
    <w:basedOn w:val="Normal"/>
    <w:link w:val="HTMLPreformattedChar"/>
    <w:uiPriority w:val="99"/>
    <w:semiHidden/>
    <w:unhideWhenUsed/>
    <w:rsid w:val="00CE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E5066"/>
    <w:rPr>
      <w:rFonts w:ascii="Courier New" w:hAnsi="Courier New" w:cs="Courier New"/>
      <w:sz w:val="20"/>
      <w:szCs w:val="20"/>
      <w:lang w:eastAsia="en-AU"/>
    </w:rPr>
  </w:style>
  <w:style w:type="paragraph" w:customStyle="1" w:styleId="BoDNormal">
    <w:name w:val="BoD Normal"/>
    <w:basedOn w:val="Normal"/>
    <w:qFormat/>
    <w:rsid w:val="00D631AF"/>
    <w:pPr>
      <w:spacing w:after="120" w:line="288" w:lineRule="auto"/>
      <w:ind w:left="65"/>
    </w:pPr>
    <w:rPr>
      <w:rFonts w:cs="Arial"/>
    </w:rPr>
  </w:style>
  <w:style w:type="character" w:styleId="CommentReference">
    <w:name w:val="annotation reference"/>
    <w:basedOn w:val="DefaultParagraphFont"/>
    <w:uiPriority w:val="99"/>
    <w:semiHidden/>
    <w:unhideWhenUsed/>
    <w:rsid w:val="00BC339E"/>
    <w:rPr>
      <w:sz w:val="16"/>
      <w:szCs w:val="16"/>
    </w:rPr>
  </w:style>
  <w:style w:type="paragraph" w:styleId="CommentText">
    <w:name w:val="annotation text"/>
    <w:basedOn w:val="Normal"/>
    <w:link w:val="CommentTextChar"/>
    <w:uiPriority w:val="99"/>
    <w:unhideWhenUsed/>
    <w:rsid w:val="00BC339E"/>
    <w:rPr>
      <w:sz w:val="20"/>
      <w:szCs w:val="20"/>
    </w:rPr>
  </w:style>
  <w:style w:type="character" w:customStyle="1" w:styleId="CommentTextChar">
    <w:name w:val="Comment Text Char"/>
    <w:basedOn w:val="DefaultParagraphFont"/>
    <w:link w:val="CommentText"/>
    <w:uiPriority w:val="99"/>
    <w:rsid w:val="00BC339E"/>
    <w:rPr>
      <w:sz w:val="20"/>
      <w:szCs w:val="20"/>
    </w:rPr>
  </w:style>
  <w:style w:type="paragraph" w:styleId="CommentSubject">
    <w:name w:val="annotation subject"/>
    <w:basedOn w:val="CommentText"/>
    <w:next w:val="CommentText"/>
    <w:link w:val="CommentSubjectChar"/>
    <w:uiPriority w:val="99"/>
    <w:semiHidden/>
    <w:unhideWhenUsed/>
    <w:rsid w:val="00BC339E"/>
    <w:rPr>
      <w:b/>
      <w:bCs/>
    </w:rPr>
  </w:style>
  <w:style w:type="character" w:customStyle="1" w:styleId="CommentSubjectChar">
    <w:name w:val="Comment Subject Char"/>
    <w:basedOn w:val="CommentTextChar"/>
    <w:link w:val="CommentSubject"/>
    <w:uiPriority w:val="99"/>
    <w:semiHidden/>
    <w:rsid w:val="00BC339E"/>
    <w:rPr>
      <w:b/>
      <w:bCs/>
      <w:sz w:val="20"/>
      <w:szCs w:val="20"/>
    </w:rPr>
  </w:style>
  <w:style w:type="paragraph" w:styleId="Header">
    <w:name w:val="header"/>
    <w:basedOn w:val="Normal"/>
    <w:link w:val="HeaderChar"/>
    <w:uiPriority w:val="99"/>
    <w:unhideWhenUsed/>
    <w:rsid w:val="00AB3A52"/>
    <w:pPr>
      <w:tabs>
        <w:tab w:val="center" w:pos="4680"/>
        <w:tab w:val="right" w:pos="9360"/>
      </w:tabs>
    </w:pPr>
  </w:style>
  <w:style w:type="character" w:customStyle="1" w:styleId="HeaderChar">
    <w:name w:val="Header Char"/>
    <w:basedOn w:val="DefaultParagraphFont"/>
    <w:link w:val="Header"/>
    <w:uiPriority w:val="99"/>
    <w:rsid w:val="00AB3A52"/>
  </w:style>
  <w:style w:type="paragraph" w:styleId="Footer">
    <w:name w:val="footer"/>
    <w:basedOn w:val="Normal"/>
    <w:link w:val="FooterChar"/>
    <w:uiPriority w:val="99"/>
    <w:unhideWhenUsed/>
    <w:rsid w:val="00AB3A52"/>
    <w:pPr>
      <w:tabs>
        <w:tab w:val="center" w:pos="4680"/>
        <w:tab w:val="right" w:pos="9360"/>
      </w:tabs>
    </w:pPr>
  </w:style>
  <w:style w:type="character" w:customStyle="1" w:styleId="FooterChar">
    <w:name w:val="Footer Char"/>
    <w:basedOn w:val="DefaultParagraphFont"/>
    <w:link w:val="Footer"/>
    <w:uiPriority w:val="99"/>
    <w:rsid w:val="00AB3A52"/>
  </w:style>
  <w:style w:type="paragraph" w:styleId="Revision">
    <w:name w:val="Revision"/>
    <w:hidden/>
    <w:uiPriority w:val="99"/>
    <w:semiHidden/>
    <w:rsid w:val="00A06E6B"/>
  </w:style>
  <w:style w:type="paragraph" w:customStyle="1" w:styleId="Default">
    <w:name w:val="Default"/>
    <w:rsid w:val="00A42274"/>
    <w:pPr>
      <w:autoSpaceDE w:val="0"/>
      <w:autoSpaceDN w:val="0"/>
      <w:adjustRightInd w:val="0"/>
    </w:pPr>
    <w:rPr>
      <w:rFonts w:ascii="Univers 55" w:hAnsi="Univers 55" w:cs="Univers 55"/>
      <w:color w:val="000000"/>
    </w:rPr>
  </w:style>
  <w:style w:type="character" w:customStyle="1" w:styleId="A3">
    <w:name w:val="A3"/>
    <w:uiPriority w:val="99"/>
    <w:rsid w:val="00A42274"/>
    <w:rPr>
      <w:rFonts w:cs="Univers 55"/>
      <w:color w:val="000000"/>
      <w:sz w:val="26"/>
      <w:szCs w:val="26"/>
    </w:rPr>
  </w:style>
  <w:style w:type="paragraph" w:styleId="PlainText">
    <w:name w:val="Plain Text"/>
    <w:basedOn w:val="Normal"/>
    <w:link w:val="PlainTextChar"/>
    <w:uiPriority w:val="99"/>
    <w:semiHidden/>
    <w:unhideWhenUsed/>
    <w:rsid w:val="00BA66BB"/>
    <w:rPr>
      <w:rFonts w:ascii="Calibri" w:hAnsi="Calibri"/>
      <w:sz w:val="22"/>
      <w:szCs w:val="22"/>
      <w:lang w:eastAsia="en-AU"/>
    </w:rPr>
  </w:style>
  <w:style w:type="character" w:customStyle="1" w:styleId="PlainTextChar">
    <w:name w:val="Plain Text Char"/>
    <w:basedOn w:val="DefaultParagraphFont"/>
    <w:link w:val="PlainText"/>
    <w:uiPriority w:val="99"/>
    <w:semiHidden/>
    <w:rsid w:val="00BA66BB"/>
    <w:rPr>
      <w:rFonts w:ascii="Calibri" w:hAnsi="Calibri"/>
      <w:sz w:val="22"/>
      <w:szCs w:val="22"/>
      <w:lang w:eastAsia="en-AU"/>
    </w:rPr>
  </w:style>
  <w:style w:type="paragraph" w:styleId="TOC2">
    <w:name w:val="toc 2"/>
    <w:basedOn w:val="Normal"/>
    <w:next w:val="Normal"/>
    <w:autoRedefine/>
    <w:uiPriority w:val="39"/>
    <w:unhideWhenUsed/>
    <w:rsid w:val="00C35B57"/>
    <w:pPr>
      <w:spacing w:after="100"/>
      <w:ind w:left="240"/>
    </w:pPr>
  </w:style>
  <w:style w:type="paragraph" w:styleId="TOC1">
    <w:name w:val="toc 1"/>
    <w:basedOn w:val="Normal"/>
    <w:next w:val="Normal"/>
    <w:autoRedefine/>
    <w:uiPriority w:val="39"/>
    <w:unhideWhenUsed/>
    <w:rsid w:val="00C35B57"/>
    <w:pPr>
      <w:spacing w:after="100"/>
    </w:pPr>
  </w:style>
  <w:style w:type="paragraph" w:styleId="TOC3">
    <w:name w:val="toc 3"/>
    <w:basedOn w:val="Normal"/>
    <w:next w:val="Normal"/>
    <w:autoRedefine/>
    <w:uiPriority w:val="39"/>
    <w:unhideWhenUsed/>
    <w:rsid w:val="00C35B57"/>
    <w:pPr>
      <w:spacing w:after="100"/>
      <w:ind w:left="480"/>
    </w:pPr>
  </w:style>
  <w:style w:type="paragraph" w:styleId="FootnoteText">
    <w:name w:val="footnote text"/>
    <w:basedOn w:val="Normal"/>
    <w:link w:val="FootnoteTextChar"/>
    <w:uiPriority w:val="99"/>
    <w:semiHidden/>
    <w:unhideWhenUsed/>
    <w:rsid w:val="00256CEF"/>
    <w:rPr>
      <w:sz w:val="20"/>
      <w:szCs w:val="20"/>
    </w:rPr>
  </w:style>
  <w:style w:type="character" w:customStyle="1" w:styleId="FootnoteTextChar">
    <w:name w:val="Footnote Text Char"/>
    <w:basedOn w:val="DefaultParagraphFont"/>
    <w:link w:val="FootnoteText"/>
    <w:uiPriority w:val="99"/>
    <w:semiHidden/>
    <w:rsid w:val="00256CEF"/>
    <w:rPr>
      <w:sz w:val="20"/>
      <w:szCs w:val="20"/>
    </w:rPr>
  </w:style>
  <w:style w:type="character" w:styleId="FootnoteReference">
    <w:name w:val="footnote reference"/>
    <w:basedOn w:val="DefaultParagraphFont"/>
    <w:uiPriority w:val="99"/>
    <w:semiHidden/>
    <w:unhideWhenUsed/>
    <w:rsid w:val="00256C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576">
      <w:bodyDiv w:val="1"/>
      <w:marLeft w:val="0"/>
      <w:marRight w:val="0"/>
      <w:marTop w:val="0"/>
      <w:marBottom w:val="0"/>
      <w:divBdr>
        <w:top w:val="none" w:sz="0" w:space="0" w:color="auto"/>
        <w:left w:val="none" w:sz="0" w:space="0" w:color="auto"/>
        <w:bottom w:val="none" w:sz="0" w:space="0" w:color="auto"/>
        <w:right w:val="none" w:sz="0" w:space="0" w:color="auto"/>
      </w:divBdr>
    </w:div>
    <w:div w:id="61755102">
      <w:bodyDiv w:val="1"/>
      <w:marLeft w:val="0"/>
      <w:marRight w:val="0"/>
      <w:marTop w:val="0"/>
      <w:marBottom w:val="0"/>
      <w:divBdr>
        <w:top w:val="none" w:sz="0" w:space="0" w:color="auto"/>
        <w:left w:val="none" w:sz="0" w:space="0" w:color="auto"/>
        <w:bottom w:val="none" w:sz="0" w:space="0" w:color="auto"/>
        <w:right w:val="none" w:sz="0" w:space="0" w:color="auto"/>
      </w:divBdr>
    </w:div>
    <w:div w:id="136924257">
      <w:bodyDiv w:val="1"/>
      <w:marLeft w:val="0"/>
      <w:marRight w:val="0"/>
      <w:marTop w:val="0"/>
      <w:marBottom w:val="0"/>
      <w:divBdr>
        <w:top w:val="none" w:sz="0" w:space="0" w:color="auto"/>
        <w:left w:val="none" w:sz="0" w:space="0" w:color="auto"/>
        <w:bottom w:val="none" w:sz="0" w:space="0" w:color="auto"/>
        <w:right w:val="none" w:sz="0" w:space="0" w:color="auto"/>
      </w:divBdr>
    </w:div>
    <w:div w:id="148788316">
      <w:bodyDiv w:val="1"/>
      <w:marLeft w:val="0"/>
      <w:marRight w:val="0"/>
      <w:marTop w:val="0"/>
      <w:marBottom w:val="0"/>
      <w:divBdr>
        <w:top w:val="none" w:sz="0" w:space="0" w:color="auto"/>
        <w:left w:val="none" w:sz="0" w:space="0" w:color="auto"/>
        <w:bottom w:val="none" w:sz="0" w:space="0" w:color="auto"/>
        <w:right w:val="none" w:sz="0" w:space="0" w:color="auto"/>
      </w:divBdr>
    </w:div>
    <w:div w:id="179903002">
      <w:bodyDiv w:val="1"/>
      <w:marLeft w:val="0"/>
      <w:marRight w:val="0"/>
      <w:marTop w:val="0"/>
      <w:marBottom w:val="0"/>
      <w:divBdr>
        <w:top w:val="none" w:sz="0" w:space="0" w:color="auto"/>
        <w:left w:val="none" w:sz="0" w:space="0" w:color="auto"/>
        <w:bottom w:val="none" w:sz="0" w:space="0" w:color="auto"/>
        <w:right w:val="none" w:sz="0" w:space="0" w:color="auto"/>
      </w:divBdr>
    </w:div>
    <w:div w:id="184292659">
      <w:bodyDiv w:val="1"/>
      <w:marLeft w:val="0"/>
      <w:marRight w:val="0"/>
      <w:marTop w:val="0"/>
      <w:marBottom w:val="0"/>
      <w:divBdr>
        <w:top w:val="none" w:sz="0" w:space="0" w:color="auto"/>
        <w:left w:val="none" w:sz="0" w:space="0" w:color="auto"/>
        <w:bottom w:val="none" w:sz="0" w:space="0" w:color="auto"/>
        <w:right w:val="none" w:sz="0" w:space="0" w:color="auto"/>
      </w:divBdr>
    </w:div>
    <w:div w:id="198400976">
      <w:bodyDiv w:val="1"/>
      <w:marLeft w:val="0"/>
      <w:marRight w:val="0"/>
      <w:marTop w:val="0"/>
      <w:marBottom w:val="0"/>
      <w:divBdr>
        <w:top w:val="none" w:sz="0" w:space="0" w:color="auto"/>
        <w:left w:val="none" w:sz="0" w:space="0" w:color="auto"/>
        <w:bottom w:val="none" w:sz="0" w:space="0" w:color="auto"/>
        <w:right w:val="none" w:sz="0" w:space="0" w:color="auto"/>
      </w:divBdr>
    </w:div>
    <w:div w:id="298925584">
      <w:bodyDiv w:val="1"/>
      <w:marLeft w:val="0"/>
      <w:marRight w:val="0"/>
      <w:marTop w:val="0"/>
      <w:marBottom w:val="0"/>
      <w:divBdr>
        <w:top w:val="none" w:sz="0" w:space="0" w:color="auto"/>
        <w:left w:val="none" w:sz="0" w:space="0" w:color="auto"/>
        <w:bottom w:val="none" w:sz="0" w:space="0" w:color="auto"/>
        <w:right w:val="none" w:sz="0" w:space="0" w:color="auto"/>
      </w:divBdr>
    </w:div>
    <w:div w:id="328798044">
      <w:bodyDiv w:val="1"/>
      <w:marLeft w:val="0"/>
      <w:marRight w:val="0"/>
      <w:marTop w:val="0"/>
      <w:marBottom w:val="0"/>
      <w:divBdr>
        <w:top w:val="none" w:sz="0" w:space="0" w:color="auto"/>
        <w:left w:val="none" w:sz="0" w:space="0" w:color="auto"/>
        <w:bottom w:val="none" w:sz="0" w:space="0" w:color="auto"/>
        <w:right w:val="none" w:sz="0" w:space="0" w:color="auto"/>
      </w:divBdr>
    </w:div>
    <w:div w:id="350840340">
      <w:bodyDiv w:val="1"/>
      <w:marLeft w:val="0"/>
      <w:marRight w:val="0"/>
      <w:marTop w:val="0"/>
      <w:marBottom w:val="0"/>
      <w:divBdr>
        <w:top w:val="none" w:sz="0" w:space="0" w:color="auto"/>
        <w:left w:val="none" w:sz="0" w:space="0" w:color="auto"/>
        <w:bottom w:val="none" w:sz="0" w:space="0" w:color="auto"/>
        <w:right w:val="none" w:sz="0" w:space="0" w:color="auto"/>
      </w:divBdr>
    </w:div>
    <w:div w:id="364017267">
      <w:bodyDiv w:val="1"/>
      <w:marLeft w:val="0"/>
      <w:marRight w:val="0"/>
      <w:marTop w:val="0"/>
      <w:marBottom w:val="0"/>
      <w:divBdr>
        <w:top w:val="none" w:sz="0" w:space="0" w:color="auto"/>
        <w:left w:val="none" w:sz="0" w:space="0" w:color="auto"/>
        <w:bottom w:val="none" w:sz="0" w:space="0" w:color="auto"/>
        <w:right w:val="none" w:sz="0" w:space="0" w:color="auto"/>
      </w:divBdr>
    </w:div>
    <w:div w:id="364063536">
      <w:bodyDiv w:val="1"/>
      <w:marLeft w:val="0"/>
      <w:marRight w:val="0"/>
      <w:marTop w:val="0"/>
      <w:marBottom w:val="0"/>
      <w:divBdr>
        <w:top w:val="none" w:sz="0" w:space="0" w:color="auto"/>
        <w:left w:val="none" w:sz="0" w:space="0" w:color="auto"/>
        <w:bottom w:val="none" w:sz="0" w:space="0" w:color="auto"/>
        <w:right w:val="none" w:sz="0" w:space="0" w:color="auto"/>
      </w:divBdr>
    </w:div>
    <w:div w:id="377438776">
      <w:bodyDiv w:val="1"/>
      <w:marLeft w:val="0"/>
      <w:marRight w:val="0"/>
      <w:marTop w:val="0"/>
      <w:marBottom w:val="0"/>
      <w:divBdr>
        <w:top w:val="none" w:sz="0" w:space="0" w:color="auto"/>
        <w:left w:val="none" w:sz="0" w:space="0" w:color="auto"/>
        <w:bottom w:val="none" w:sz="0" w:space="0" w:color="auto"/>
        <w:right w:val="none" w:sz="0" w:space="0" w:color="auto"/>
      </w:divBdr>
    </w:div>
    <w:div w:id="379523954">
      <w:bodyDiv w:val="1"/>
      <w:marLeft w:val="0"/>
      <w:marRight w:val="0"/>
      <w:marTop w:val="0"/>
      <w:marBottom w:val="0"/>
      <w:divBdr>
        <w:top w:val="none" w:sz="0" w:space="0" w:color="auto"/>
        <w:left w:val="none" w:sz="0" w:space="0" w:color="auto"/>
        <w:bottom w:val="none" w:sz="0" w:space="0" w:color="auto"/>
        <w:right w:val="none" w:sz="0" w:space="0" w:color="auto"/>
      </w:divBdr>
    </w:div>
    <w:div w:id="386757407">
      <w:bodyDiv w:val="1"/>
      <w:marLeft w:val="0"/>
      <w:marRight w:val="0"/>
      <w:marTop w:val="0"/>
      <w:marBottom w:val="0"/>
      <w:divBdr>
        <w:top w:val="none" w:sz="0" w:space="0" w:color="auto"/>
        <w:left w:val="none" w:sz="0" w:space="0" w:color="auto"/>
        <w:bottom w:val="none" w:sz="0" w:space="0" w:color="auto"/>
        <w:right w:val="none" w:sz="0" w:space="0" w:color="auto"/>
      </w:divBdr>
    </w:div>
    <w:div w:id="393240080">
      <w:bodyDiv w:val="1"/>
      <w:marLeft w:val="0"/>
      <w:marRight w:val="0"/>
      <w:marTop w:val="0"/>
      <w:marBottom w:val="0"/>
      <w:divBdr>
        <w:top w:val="none" w:sz="0" w:space="0" w:color="auto"/>
        <w:left w:val="none" w:sz="0" w:space="0" w:color="auto"/>
        <w:bottom w:val="none" w:sz="0" w:space="0" w:color="auto"/>
        <w:right w:val="none" w:sz="0" w:space="0" w:color="auto"/>
      </w:divBdr>
    </w:div>
    <w:div w:id="499737418">
      <w:bodyDiv w:val="1"/>
      <w:marLeft w:val="0"/>
      <w:marRight w:val="0"/>
      <w:marTop w:val="0"/>
      <w:marBottom w:val="0"/>
      <w:divBdr>
        <w:top w:val="none" w:sz="0" w:space="0" w:color="auto"/>
        <w:left w:val="none" w:sz="0" w:space="0" w:color="auto"/>
        <w:bottom w:val="none" w:sz="0" w:space="0" w:color="auto"/>
        <w:right w:val="none" w:sz="0" w:space="0" w:color="auto"/>
      </w:divBdr>
    </w:div>
    <w:div w:id="529148427">
      <w:bodyDiv w:val="1"/>
      <w:marLeft w:val="0"/>
      <w:marRight w:val="0"/>
      <w:marTop w:val="0"/>
      <w:marBottom w:val="0"/>
      <w:divBdr>
        <w:top w:val="none" w:sz="0" w:space="0" w:color="auto"/>
        <w:left w:val="none" w:sz="0" w:space="0" w:color="auto"/>
        <w:bottom w:val="none" w:sz="0" w:space="0" w:color="auto"/>
        <w:right w:val="none" w:sz="0" w:space="0" w:color="auto"/>
      </w:divBdr>
    </w:div>
    <w:div w:id="543372237">
      <w:bodyDiv w:val="1"/>
      <w:marLeft w:val="0"/>
      <w:marRight w:val="0"/>
      <w:marTop w:val="0"/>
      <w:marBottom w:val="0"/>
      <w:divBdr>
        <w:top w:val="none" w:sz="0" w:space="0" w:color="auto"/>
        <w:left w:val="none" w:sz="0" w:space="0" w:color="auto"/>
        <w:bottom w:val="none" w:sz="0" w:space="0" w:color="auto"/>
        <w:right w:val="none" w:sz="0" w:space="0" w:color="auto"/>
      </w:divBdr>
    </w:div>
    <w:div w:id="576788650">
      <w:bodyDiv w:val="1"/>
      <w:marLeft w:val="0"/>
      <w:marRight w:val="0"/>
      <w:marTop w:val="0"/>
      <w:marBottom w:val="0"/>
      <w:divBdr>
        <w:top w:val="none" w:sz="0" w:space="0" w:color="auto"/>
        <w:left w:val="none" w:sz="0" w:space="0" w:color="auto"/>
        <w:bottom w:val="none" w:sz="0" w:space="0" w:color="auto"/>
        <w:right w:val="none" w:sz="0" w:space="0" w:color="auto"/>
      </w:divBdr>
    </w:div>
    <w:div w:id="703796717">
      <w:bodyDiv w:val="1"/>
      <w:marLeft w:val="0"/>
      <w:marRight w:val="0"/>
      <w:marTop w:val="0"/>
      <w:marBottom w:val="0"/>
      <w:divBdr>
        <w:top w:val="none" w:sz="0" w:space="0" w:color="auto"/>
        <w:left w:val="none" w:sz="0" w:space="0" w:color="auto"/>
        <w:bottom w:val="none" w:sz="0" w:space="0" w:color="auto"/>
        <w:right w:val="none" w:sz="0" w:space="0" w:color="auto"/>
      </w:divBdr>
    </w:div>
    <w:div w:id="715738263">
      <w:bodyDiv w:val="1"/>
      <w:marLeft w:val="0"/>
      <w:marRight w:val="0"/>
      <w:marTop w:val="0"/>
      <w:marBottom w:val="0"/>
      <w:divBdr>
        <w:top w:val="none" w:sz="0" w:space="0" w:color="auto"/>
        <w:left w:val="none" w:sz="0" w:space="0" w:color="auto"/>
        <w:bottom w:val="none" w:sz="0" w:space="0" w:color="auto"/>
        <w:right w:val="none" w:sz="0" w:space="0" w:color="auto"/>
      </w:divBdr>
      <w:divsChild>
        <w:div w:id="350842492">
          <w:marLeft w:val="0"/>
          <w:marRight w:val="0"/>
          <w:marTop w:val="0"/>
          <w:marBottom w:val="0"/>
          <w:divBdr>
            <w:top w:val="none" w:sz="0" w:space="0" w:color="auto"/>
            <w:left w:val="none" w:sz="0" w:space="0" w:color="auto"/>
            <w:bottom w:val="none" w:sz="0" w:space="0" w:color="auto"/>
            <w:right w:val="none" w:sz="0" w:space="0" w:color="auto"/>
          </w:divBdr>
          <w:divsChild>
            <w:div w:id="801263892">
              <w:marLeft w:val="0"/>
              <w:marRight w:val="0"/>
              <w:marTop w:val="0"/>
              <w:marBottom w:val="0"/>
              <w:divBdr>
                <w:top w:val="none" w:sz="0" w:space="0" w:color="auto"/>
                <w:left w:val="none" w:sz="0" w:space="0" w:color="auto"/>
                <w:bottom w:val="none" w:sz="0" w:space="0" w:color="auto"/>
                <w:right w:val="none" w:sz="0" w:space="0" w:color="auto"/>
              </w:divBdr>
              <w:divsChild>
                <w:div w:id="41515925">
                  <w:marLeft w:val="0"/>
                  <w:marRight w:val="0"/>
                  <w:marTop w:val="0"/>
                  <w:marBottom w:val="0"/>
                  <w:divBdr>
                    <w:top w:val="none" w:sz="0" w:space="0" w:color="auto"/>
                    <w:left w:val="none" w:sz="0" w:space="0" w:color="auto"/>
                    <w:bottom w:val="none" w:sz="0" w:space="0" w:color="auto"/>
                    <w:right w:val="none" w:sz="0" w:space="0" w:color="auto"/>
                  </w:divBdr>
                  <w:divsChild>
                    <w:div w:id="1538738985">
                      <w:marLeft w:val="0"/>
                      <w:marRight w:val="0"/>
                      <w:marTop w:val="0"/>
                      <w:marBottom w:val="0"/>
                      <w:divBdr>
                        <w:top w:val="none" w:sz="0" w:space="0" w:color="auto"/>
                        <w:left w:val="none" w:sz="0" w:space="0" w:color="auto"/>
                        <w:bottom w:val="none" w:sz="0" w:space="0" w:color="auto"/>
                        <w:right w:val="none" w:sz="0" w:space="0" w:color="auto"/>
                      </w:divBdr>
                      <w:divsChild>
                        <w:div w:id="660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92066">
      <w:bodyDiv w:val="1"/>
      <w:marLeft w:val="0"/>
      <w:marRight w:val="0"/>
      <w:marTop w:val="0"/>
      <w:marBottom w:val="0"/>
      <w:divBdr>
        <w:top w:val="none" w:sz="0" w:space="0" w:color="auto"/>
        <w:left w:val="none" w:sz="0" w:space="0" w:color="auto"/>
        <w:bottom w:val="none" w:sz="0" w:space="0" w:color="auto"/>
        <w:right w:val="none" w:sz="0" w:space="0" w:color="auto"/>
      </w:divBdr>
    </w:div>
    <w:div w:id="733626547">
      <w:bodyDiv w:val="1"/>
      <w:marLeft w:val="0"/>
      <w:marRight w:val="0"/>
      <w:marTop w:val="0"/>
      <w:marBottom w:val="0"/>
      <w:divBdr>
        <w:top w:val="none" w:sz="0" w:space="0" w:color="auto"/>
        <w:left w:val="none" w:sz="0" w:space="0" w:color="auto"/>
        <w:bottom w:val="none" w:sz="0" w:space="0" w:color="auto"/>
        <w:right w:val="none" w:sz="0" w:space="0" w:color="auto"/>
      </w:divBdr>
    </w:div>
    <w:div w:id="808287608">
      <w:bodyDiv w:val="1"/>
      <w:marLeft w:val="0"/>
      <w:marRight w:val="0"/>
      <w:marTop w:val="0"/>
      <w:marBottom w:val="0"/>
      <w:divBdr>
        <w:top w:val="none" w:sz="0" w:space="0" w:color="auto"/>
        <w:left w:val="none" w:sz="0" w:space="0" w:color="auto"/>
        <w:bottom w:val="none" w:sz="0" w:space="0" w:color="auto"/>
        <w:right w:val="none" w:sz="0" w:space="0" w:color="auto"/>
      </w:divBdr>
    </w:div>
    <w:div w:id="940995794">
      <w:bodyDiv w:val="1"/>
      <w:marLeft w:val="0"/>
      <w:marRight w:val="0"/>
      <w:marTop w:val="0"/>
      <w:marBottom w:val="0"/>
      <w:divBdr>
        <w:top w:val="none" w:sz="0" w:space="0" w:color="auto"/>
        <w:left w:val="none" w:sz="0" w:space="0" w:color="auto"/>
        <w:bottom w:val="none" w:sz="0" w:space="0" w:color="auto"/>
        <w:right w:val="none" w:sz="0" w:space="0" w:color="auto"/>
      </w:divBdr>
    </w:div>
    <w:div w:id="950094009">
      <w:bodyDiv w:val="1"/>
      <w:marLeft w:val="0"/>
      <w:marRight w:val="0"/>
      <w:marTop w:val="0"/>
      <w:marBottom w:val="0"/>
      <w:divBdr>
        <w:top w:val="none" w:sz="0" w:space="0" w:color="auto"/>
        <w:left w:val="none" w:sz="0" w:space="0" w:color="auto"/>
        <w:bottom w:val="none" w:sz="0" w:space="0" w:color="auto"/>
        <w:right w:val="none" w:sz="0" w:space="0" w:color="auto"/>
      </w:divBdr>
    </w:div>
    <w:div w:id="996344834">
      <w:bodyDiv w:val="1"/>
      <w:marLeft w:val="0"/>
      <w:marRight w:val="0"/>
      <w:marTop w:val="0"/>
      <w:marBottom w:val="0"/>
      <w:divBdr>
        <w:top w:val="none" w:sz="0" w:space="0" w:color="auto"/>
        <w:left w:val="none" w:sz="0" w:space="0" w:color="auto"/>
        <w:bottom w:val="none" w:sz="0" w:space="0" w:color="auto"/>
        <w:right w:val="none" w:sz="0" w:space="0" w:color="auto"/>
      </w:divBdr>
    </w:div>
    <w:div w:id="1001738282">
      <w:bodyDiv w:val="1"/>
      <w:marLeft w:val="0"/>
      <w:marRight w:val="0"/>
      <w:marTop w:val="0"/>
      <w:marBottom w:val="0"/>
      <w:divBdr>
        <w:top w:val="none" w:sz="0" w:space="0" w:color="auto"/>
        <w:left w:val="none" w:sz="0" w:space="0" w:color="auto"/>
        <w:bottom w:val="none" w:sz="0" w:space="0" w:color="auto"/>
        <w:right w:val="none" w:sz="0" w:space="0" w:color="auto"/>
      </w:divBdr>
    </w:div>
    <w:div w:id="1047997826">
      <w:bodyDiv w:val="1"/>
      <w:marLeft w:val="0"/>
      <w:marRight w:val="0"/>
      <w:marTop w:val="0"/>
      <w:marBottom w:val="0"/>
      <w:divBdr>
        <w:top w:val="none" w:sz="0" w:space="0" w:color="auto"/>
        <w:left w:val="none" w:sz="0" w:space="0" w:color="auto"/>
        <w:bottom w:val="none" w:sz="0" w:space="0" w:color="auto"/>
        <w:right w:val="none" w:sz="0" w:space="0" w:color="auto"/>
      </w:divBdr>
    </w:div>
    <w:div w:id="1058242531">
      <w:bodyDiv w:val="1"/>
      <w:marLeft w:val="0"/>
      <w:marRight w:val="0"/>
      <w:marTop w:val="0"/>
      <w:marBottom w:val="0"/>
      <w:divBdr>
        <w:top w:val="none" w:sz="0" w:space="0" w:color="auto"/>
        <w:left w:val="none" w:sz="0" w:space="0" w:color="auto"/>
        <w:bottom w:val="none" w:sz="0" w:space="0" w:color="auto"/>
        <w:right w:val="none" w:sz="0" w:space="0" w:color="auto"/>
      </w:divBdr>
    </w:div>
    <w:div w:id="1172138129">
      <w:bodyDiv w:val="1"/>
      <w:marLeft w:val="0"/>
      <w:marRight w:val="0"/>
      <w:marTop w:val="0"/>
      <w:marBottom w:val="0"/>
      <w:divBdr>
        <w:top w:val="none" w:sz="0" w:space="0" w:color="auto"/>
        <w:left w:val="none" w:sz="0" w:space="0" w:color="auto"/>
        <w:bottom w:val="none" w:sz="0" w:space="0" w:color="auto"/>
        <w:right w:val="none" w:sz="0" w:space="0" w:color="auto"/>
      </w:divBdr>
    </w:div>
    <w:div w:id="1199048419">
      <w:bodyDiv w:val="1"/>
      <w:marLeft w:val="0"/>
      <w:marRight w:val="0"/>
      <w:marTop w:val="0"/>
      <w:marBottom w:val="0"/>
      <w:divBdr>
        <w:top w:val="none" w:sz="0" w:space="0" w:color="auto"/>
        <w:left w:val="none" w:sz="0" w:space="0" w:color="auto"/>
        <w:bottom w:val="none" w:sz="0" w:space="0" w:color="auto"/>
        <w:right w:val="none" w:sz="0" w:space="0" w:color="auto"/>
      </w:divBdr>
    </w:div>
    <w:div w:id="1242566369">
      <w:bodyDiv w:val="1"/>
      <w:marLeft w:val="0"/>
      <w:marRight w:val="0"/>
      <w:marTop w:val="0"/>
      <w:marBottom w:val="0"/>
      <w:divBdr>
        <w:top w:val="none" w:sz="0" w:space="0" w:color="auto"/>
        <w:left w:val="none" w:sz="0" w:space="0" w:color="auto"/>
        <w:bottom w:val="none" w:sz="0" w:space="0" w:color="auto"/>
        <w:right w:val="none" w:sz="0" w:space="0" w:color="auto"/>
      </w:divBdr>
    </w:div>
    <w:div w:id="1261261338">
      <w:bodyDiv w:val="1"/>
      <w:marLeft w:val="0"/>
      <w:marRight w:val="0"/>
      <w:marTop w:val="0"/>
      <w:marBottom w:val="0"/>
      <w:divBdr>
        <w:top w:val="none" w:sz="0" w:space="0" w:color="auto"/>
        <w:left w:val="none" w:sz="0" w:space="0" w:color="auto"/>
        <w:bottom w:val="none" w:sz="0" w:space="0" w:color="auto"/>
        <w:right w:val="none" w:sz="0" w:space="0" w:color="auto"/>
      </w:divBdr>
    </w:div>
    <w:div w:id="1324238409">
      <w:bodyDiv w:val="1"/>
      <w:marLeft w:val="0"/>
      <w:marRight w:val="0"/>
      <w:marTop w:val="0"/>
      <w:marBottom w:val="0"/>
      <w:divBdr>
        <w:top w:val="none" w:sz="0" w:space="0" w:color="auto"/>
        <w:left w:val="none" w:sz="0" w:space="0" w:color="auto"/>
        <w:bottom w:val="none" w:sz="0" w:space="0" w:color="auto"/>
        <w:right w:val="none" w:sz="0" w:space="0" w:color="auto"/>
      </w:divBdr>
    </w:div>
    <w:div w:id="1422022580">
      <w:bodyDiv w:val="1"/>
      <w:marLeft w:val="0"/>
      <w:marRight w:val="0"/>
      <w:marTop w:val="0"/>
      <w:marBottom w:val="0"/>
      <w:divBdr>
        <w:top w:val="none" w:sz="0" w:space="0" w:color="auto"/>
        <w:left w:val="none" w:sz="0" w:space="0" w:color="auto"/>
        <w:bottom w:val="none" w:sz="0" w:space="0" w:color="auto"/>
        <w:right w:val="none" w:sz="0" w:space="0" w:color="auto"/>
      </w:divBdr>
    </w:div>
    <w:div w:id="1530530565">
      <w:bodyDiv w:val="1"/>
      <w:marLeft w:val="0"/>
      <w:marRight w:val="0"/>
      <w:marTop w:val="0"/>
      <w:marBottom w:val="0"/>
      <w:divBdr>
        <w:top w:val="none" w:sz="0" w:space="0" w:color="auto"/>
        <w:left w:val="none" w:sz="0" w:space="0" w:color="auto"/>
        <w:bottom w:val="none" w:sz="0" w:space="0" w:color="auto"/>
        <w:right w:val="none" w:sz="0" w:space="0" w:color="auto"/>
      </w:divBdr>
    </w:div>
    <w:div w:id="1533955559">
      <w:bodyDiv w:val="1"/>
      <w:marLeft w:val="0"/>
      <w:marRight w:val="0"/>
      <w:marTop w:val="0"/>
      <w:marBottom w:val="0"/>
      <w:divBdr>
        <w:top w:val="none" w:sz="0" w:space="0" w:color="auto"/>
        <w:left w:val="none" w:sz="0" w:space="0" w:color="auto"/>
        <w:bottom w:val="none" w:sz="0" w:space="0" w:color="auto"/>
        <w:right w:val="none" w:sz="0" w:space="0" w:color="auto"/>
      </w:divBdr>
    </w:div>
    <w:div w:id="1551764468">
      <w:bodyDiv w:val="1"/>
      <w:marLeft w:val="0"/>
      <w:marRight w:val="0"/>
      <w:marTop w:val="0"/>
      <w:marBottom w:val="0"/>
      <w:divBdr>
        <w:top w:val="none" w:sz="0" w:space="0" w:color="auto"/>
        <w:left w:val="none" w:sz="0" w:space="0" w:color="auto"/>
        <w:bottom w:val="none" w:sz="0" w:space="0" w:color="auto"/>
        <w:right w:val="none" w:sz="0" w:space="0" w:color="auto"/>
      </w:divBdr>
    </w:div>
    <w:div w:id="1553811614">
      <w:bodyDiv w:val="1"/>
      <w:marLeft w:val="0"/>
      <w:marRight w:val="0"/>
      <w:marTop w:val="0"/>
      <w:marBottom w:val="0"/>
      <w:divBdr>
        <w:top w:val="none" w:sz="0" w:space="0" w:color="auto"/>
        <w:left w:val="none" w:sz="0" w:space="0" w:color="auto"/>
        <w:bottom w:val="none" w:sz="0" w:space="0" w:color="auto"/>
        <w:right w:val="none" w:sz="0" w:space="0" w:color="auto"/>
      </w:divBdr>
    </w:div>
    <w:div w:id="1583373326">
      <w:bodyDiv w:val="1"/>
      <w:marLeft w:val="0"/>
      <w:marRight w:val="0"/>
      <w:marTop w:val="0"/>
      <w:marBottom w:val="0"/>
      <w:divBdr>
        <w:top w:val="none" w:sz="0" w:space="0" w:color="auto"/>
        <w:left w:val="none" w:sz="0" w:space="0" w:color="auto"/>
        <w:bottom w:val="none" w:sz="0" w:space="0" w:color="auto"/>
        <w:right w:val="none" w:sz="0" w:space="0" w:color="auto"/>
      </w:divBdr>
    </w:div>
    <w:div w:id="1602176139">
      <w:bodyDiv w:val="1"/>
      <w:marLeft w:val="0"/>
      <w:marRight w:val="0"/>
      <w:marTop w:val="0"/>
      <w:marBottom w:val="0"/>
      <w:divBdr>
        <w:top w:val="none" w:sz="0" w:space="0" w:color="auto"/>
        <w:left w:val="none" w:sz="0" w:space="0" w:color="auto"/>
        <w:bottom w:val="none" w:sz="0" w:space="0" w:color="auto"/>
        <w:right w:val="none" w:sz="0" w:space="0" w:color="auto"/>
      </w:divBdr>
    </w:div>
    <w:div w:id="1606424806">
      <w:bodyDiv w:val="1"/>
      <w:marLeft w:val="0"/>
      <w:marRight w:val="0"/>
      <w:marTop w:val="0"/>
      <w:marBottom w:val="0"/>
      <w:divBdr>
        <w:top w:val="none" w:sz="0" w:space="0" w:color="auto"/>
        <w:left w:val="none" w:sz="0" w:space="0" w:color="auto"/>
        <w:bottom w:val="none" w:sz="0" w:space="0" w:color="auto"/>
        <w:right w:val="none" w:sz="0" w:space="0" w:color="auto"/>
      </w:divBdr>
    </w:div>
    <w:div w:id="1641575949">
      <w:bodyDiv w:val="1"/>
      <w:marLeft w:val="0"/>
      <w:marRight w:val="0"/>
      <w:marTop w:val="0"/>
      <w:marBottom w:val="0"/>
      <w:divBdr>
        <w:top w:val="none" w:sz="0" w:space="0" w:color="auto"/>
        <w:left w:val="none" w:sz="0" w:space="0" w:color="auto"/>
        <w:bottom w:val="none" w:sz="0" w:space="0" w:color="auto"/>
        <w:right w:val="none" w:sz="0" w:space="0" w:color="auto"/>
      </w:divBdr>
    </w:div>
    <w:div w:id="1646160041">
      <w:bodyDiv w:val="1"/>
      <w:marLeft w:val="0"/>
      <w:marRight w:val="0"/>
      <w:marTop w:val="0"/>
      <w:marBottom w:val="0"/>
      <w:divBdr>
        <w:top w:val="none" w:sz="0" w:space="0" w:color="auto"/>
        <w:left w:val="none" w:sz="0" w:space="0" w:color="auto"/>
        <w:bottom w:val="none" w:sz="0" w:space="0" w:color="auto"/>
        <w:right w:val="none" w:sz="0" w:space="0" w:color="auto"/>
      </w:divBdr>
    </w:div>
    <w:div w:id="1689718471">
      <w:bodyDiv w:val="1"/>
      <w:marLeft w:val="0"/>
      <w:marRight w:val="0"/>
      <w:marTop w:val="0"/>
      <w:marBottom w:val="0"/>
      <w:divBdr>
        <w:top w:val="none" w:sz="0" w:space="0" w:color="auto"/>
        <w:left w:val="none" w:sz="0" w:space="0" w:color="auto"/>
        <w:bottom w:val="none" w:sz="0" w:space="0" w:color="auto"/>
        <w:right w:val="none" w:sz="0" w:space="0" w:color="auto"/>
      </w:divBdr>
    </w:div>
    <w:div w:id="1705522022">
      <w:bodyDiv w:val="1"/>
      <w:marLeft w:val="0"/>
      <w:marRight w:val="0"/>
      <w:marTop w:val="0"/>
      <w:marBottom w:val="0"/>
      <w:divBdr>
        <w:top w:val="none" w:sz="0" w:space="0" w:color="auto"/>
        <w:left w:val="none" w:sz="0" w:space="0" w:color="auto"/>
        <w:bottom w:val="none" w:sz="0" w:space="0" w:color="auto"/>
        <w:right w:val="none" w:sz="0" w:space="0" w:color="auto"/>
      </w:divBdr>
    </w:div>
    <w:div w:id="1711418572">
      <w:bodyDiv w:val="1"/>
      <w:marLeft w:val="0"/>
      <w:marRight w:val="0"/>
      <w:marTop w:val="0"/>
      <w:marBottom w:val="0"/>
      <w:divBdr>
        <w:top w:val="none" w:sz="0" w:space="0" w:color="auto"/>
        <w:left w:val="none" w:sz="0" w:space="0" w:color="auto"/>
        <w:bottom w:val="none" w:sz="0" w:space="0" w:color="auto"/>
        <w:right w:val="none" w:sz="0" w:space="0" w:color="auto"/>
      </w:divBdr>
    </w:div>
    <w:div w:id="1758790574">
      <w:bodyDiv w:val="1"/>
      <w:marLeft w:val="0"/>
      <w:marRight w:val="0"/>
      <w:marTop w:val="0"/>
      <w:marBottom w:val="0"/>
      <w:divBdr>
        <w:top w:val="none" w:sz="0" w:space="0" w:color="auto"/>
        <w:left w:val="none" w:sz="0" w:space="0" w:color="auto"/>
        <w:bottom w:val="none" w:sz="0" w:space="0" w:color="auto"/>
        <w:right w:val="none" w:sz="0" w:space="0" w:color="auto"/>
      </w:divBdr>
    </w:div>
    <w:div w:id="1759905220">
      <w:bodyDiv w:val="1"/>
      <w:marLeft w:val="0"/>
      <w:marRight w:val="0"/>
      <w:marTop w:val="0"/>
      <w:marBottom w:val="0"/>
      <w:divBdr>
        <w:top w:val="none" w:sz="0" w:space="0" w:color="auto"/>
        <w:left w:val="none" w:sz="0" w:space="0" w:color="auto"/>
        <w:bottom w:val="none" w:sz="0" w:space="0" w:color="auto"/>
        <w:right w:val="none" w:sz="0" w:space="0" w:color="auto"/>
      </w:divBdr>
    </w:div>
    <w:div w:id="1765569634">
      <w:bodyDiv w:val="1"/>
      <w:marLeft w:val="0"/>
      <w:marRight w:val="0"/>
      <w:marTop w:val="0"/>
      <w:marBottom w:val="0"/>
      <w:divBdr>
        <w:top w:val="none" w:sz="0" w:space="0" w:color="auto"/>
        <w:left w:val="none" w:sz="0" w:space="0" w:color="auto"/>
        <w:bottom w:val="none" w:sz="0" w:space="0" w:color="auto"/>
        <w:right w:val="none" w:sz="0" w:space="0" w:color="auto"/>
      </w:divBdr>
    </w:div>
    <w:div w:id="1780711038">
      <w:bodyDiv w:val="1"/>
      <w:marLeft w:val="0"/>
      <w:marRight w:val="0"/>
      <w:marTop w:val="0"/>
      <w:marBottom w:val="0"/>
      <w:divBdr>
        <w:top w:val="none" w:sz="0" w:space="0" w:color="auto"/>
        <w:left w:val="none" w:sz="0" w:space="0" w:color="auto"/>
        <w:bottom w:val="none" w:sz="0" w:space="0" w:color="auto"/>
        <w:right w:val="none" w:sz="0" w:space="0" w:color="auto"/>
      </w:divBdr>
    </w:div>
    <w:div w:id="1795904409">
      <w:bodyDiv w:val="1"/>
      <w:marLeft w:val="0"/>
      <w:marRight w:val="0"/>
      <w:marTop w:val="0"/>
      <w:marBottom w:val="0"/>
      <w:divBdr>
        <w:top w:val="none" w:sz="0" w:space="0" w:color="auto"/>
        <w:left w:val="none" w:sz="0" w:space="0" w:color="auto"/>
        <w:bottom w:val="none" w:sz="0" w:space="0" w:color="auto"/>
        <w:right w:val="none" w:sz="0" w:space="0" w:color="auto"/>
      </w:divBdr>
    </w:div>
    <w:div w:id="1850176301">
      <w:bodyDiv w:val="1"/>
      <w:marLeft w:val="0"/>
      <w:marRight w:val="0"/>
      <w:marTop w:val="0"/>
      <w:marBottom w:val="0"/>
      <w:divBdr>
        <w:top w:val="none" w:sz="0" w:space="0" w:color="auto"/>
        <w:left w:val="none" w:sz="0" w:space="0" w:color="auto"/>
        <w:bottom w:val="none" w:sz="0" w:space="0" w:color="auto"/>
        <w:right w:val="none" w:sz="0" w:space="0" w:color="auto"/>
      </w:divBdr>
    </w:div>
    <w:div w:id="1869218687">
      <w:bodyDiv w:val="1"/>
      <w:marLeft w:val="0"/>
      <w:marRight w:val="0"/>
      <w:marTop w:val="0"/>
      <w:marBottom w:val="0"/>
      <w:divBdr>
        <w:top w:val="none" w:sz="0" w:space="0" w:color="auto"/>
        <w:left w:val="none" w:sz="0" w:space="0" w:color="auto"/>
        <w:bottom w:val="none" w:sz="0" w:space="0" w:color="auto"/>
        <w:right w:val="none" w:sz="0" w:space="0" w:color="auto"/>
      </w:divBdr>
      <w:divsChild>
        <w:div w:id="1437407170">
          <w:marLeft w:val="0"/>
          <w:marRight w:val="0"/>
          <w:marTop w:val="0"/>
          <w:marBottom w:val="0"/>
          <w:divBdr>
            <w:top w:val="none" w:sz="0" w:space="0" w:color="auto"/>
            <w:left w:val="none" w:sz="0" w:space="0" w:color="auto"/>
            <w:bottom w:val="none" w:sz="0" w:space="0" w:color="auto"/>
            <w:right w:val="none" w:sz="0" w:space="0" w:color="auto"/>
          </w:divBdr>
          <w:divsChild>
            <w:div w:id="2063796113">
              <w:marLeft w:val="0"/>
              <w:marRight w:val="0"/>
              <w:marTop w:val="0"/>
              <w:marBottom w:val="0"/>
              <w:divBdr>
                <w:top w:val="none" w:sz="0" w:space="0" w:color="auto"/>
                <w:left w:val="none" w:sz="0" w:space="0" w:color="auto"/>
                <w:bottom w:val="none" w:sz="0" w:space="0" w:color="auto"/>
                <w:right w:val="none" w:sz="0" w:space="0" w:color="auto"/>
              </w:divBdr>
              <w:divsChild>
                <w:div w:id="2059236703">
                  <w:marLeft w:val="0"/>
                  <w:marRight w:val="0"/>
                  <w:marTop w:val="0"/>
                  <w:marBottom w:val="0"/>
                  <w:divBdr>
                    <w:top w:val="none" w:sz="0" w:space="0" w:color="auto"/>
                    <w:left w:val="none" w:sz="0" w:space="0" w:color="auto"/>
                    <w:bottom w:val="none" w:sz="0" w:space="0" w:color="auto"/>
                    <w:right w:val="none" w:sz="0" w:space="0" w:color="auto"/>
                  </w:divBdr>
                  <w:divsChild>
                    <w:div w:id="1222902951">
                      <w:marLeft w:val="0"/>
                      <w:marRight w:val="0"/>
                      <w:marTop w:val="0"/>
                      <w:marBottom w:val="0"/>
                      <w:divBdr>
                        <w:top w:val="none" w:sz="0" w:space="0" w:color="auto"/>
                        <w:left w:val="none" w:sz="0" w:space="0" w:color="auto"/>
                        <w:bottom w:val="none" w:sz="0" w:space="0" w:color="auto"/>
                        <w:right w:val="none" w:sz="0" w:space="0" w:color="auto"/>
                      </w:divBdr>
                      <w:divsChild>
                        <w:div w:id="1726875954">
                          <w:marLeft w:val="0"/>
                          <w:marRight w:val="0"/>
                          <w:marTop w:val="0"/>
                          <w:marBottom w:val="0"/>
                          <w:divBdr>
                            <w:top w:val="none" w:sz="0" w:space="0" w:color="auto"/>
                            <w:left w:val="none" w:sz="0" w:space="0" w:color="auto"/>
                            <w:bottom w:val="none" w:sz="0" w:space="0" w:color="auto"/>
                            <w:right w:val="none" w:sz="0" w:space="0" w:color="auto"/>
                          </w:divBdr>
                          <w:divsChild>
                            <w:div w:id="1343705393">
                              <w:marLeft w:val="0"/>
                              <w:marRight w:val="0"/>
                              <w:marTop w:val="0"/>
                              <w:marBottom w:val="0"/>
                              <w:divBdr>
                                <w:top w:val="none" w:sz="0" w:space="0" w:color="auto"/>
                                <w:left w:val="none" w:sz="0" w:space="0" w:color="auto"/>
                                <w:bottom w:val="none" w:sz="0" w:space="0" w:color="auto"/>
                                <w:right w:val="none" w:sz="0" w:space="0" w:color="auto"/>
                              </w:divBdr>
                              <w:divsChild>
                                <w:div w:id="2128616482">
                                  <w:marLeft w:val="0"/>
                                  <w:marRight w:val="0"/>
                                  <w:marTop w:val="0"/>
                                  <w:marBottom w:val="0"/>
                                  <w:divBdr>
                                    <w:top w:val="none" w:sz="0" w:space="0" w:color="auto"/>
                                    <w:left w:val="none" w:sz="0" w:space="0" w:color="auto"/>
                                    <w:bottom w:val="none" w:sz="0" w:space="0" w:color="auto"/>
                                    <w:right w:val="none" w:sz="0" w:space="0" w:color="auto"/>
                                  </w:divBdr>
                                  <w:divsChild>
                                    <w:div w:id="752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073130">
      <w:bodyDiv w:val="1"/>
      <w:marLeft w:val="0"/>
      <w:marRight w:val="0"/>
      <w:marTop w:val="0"/>
      <w:marBottom w:val="0"/>
      <w:divBdr>
        <w:top w:val="none" w:sz="0" w:space="0" w:color="auto"/>
        <w:left w:val="none" w:sz="0" w:space="0" w:color="auto"/>
        <w:bottom w:val="none" w:sz="0" w:space="0" w:color="auto"/>
        <w:right w:val="none" w:sz="0" w:space="0" w:color="auto"/>
      </w:divBdr>
    </w:div>
    <w:div w:id="1937245035">
      <w:bodyDiv w:val="1"/>
      <w:marLeft w:val="0"/>
      <w:marRight w:val="0"/>
      <w:marTop w:val="0"/>
      <w:marBottom w:val="0"/>
      <w:divBdr>
        <w:top w:val="none" w:sz="0" w:space="0" w:color="auto"/>
        <w:left w:val="none" w:sz="0" w:space="0" w:color="auto"/>
        <w:bottom w:val="none" w:sz="0" w:space="0" w:color="auto"/>
        <w:right w:val="none" w:sz="0" w:space="0" w:color="auto"/>
      </w:divBdr>
    </w:div>
    <w:div w:id="1938053845">
      <w:bodyDiv w:val="1"/>
      <w:marLeft w:val="0"/>
      <w:marRight w:val="0"/>
      <w:marTop w:val="0"/>
      <w:marBottom w:val="0"/>
      <w:divBdr>
        <w:top w:val="none" w:sz="0" w:space="0" w:color="auto"/>
        <w:left w:val="none" w:sz="0" w:space="0" w:color="auto"/>
        <w:bottom w:val="none" w:sz="0" w:space="0" w:color="auto"/>
        <w:right w:val="none" w:sz="0" w:space="0" w:color="auto"/>
      </w:divBdr>
      <w:divsChild>
        <w:div w:id="1670325103">
          <w:marLeft w:val="0"/>
          <w:marRight w:val="0"/>
          <w:marTop w:val="0"/>
          <w:marBottom w:val="0"/>
          <w:divBdr>
            <w:top w:val="none" w:sz="0" w:space="0" w:color="auto"/>
            <w:left w:val="none" w:sz="0" w:space="0" w:color="auto"/>
            <w:bottom w:val="none" w:sz="0" w:space="0" w:color="auto"/>
            <w:right w:val="none" w:sz="0" w:space="0" w:color="auto"/>
          </w:divBdr>
          <w:divsChild>
            <w:div w:id="856164976">
              <w:marLeft w:val="0"/>
              <w:marRight w:val="0"/>
              <w:marTop w:val="0"/>
              <w:marBottom w:val="0"/>
              <w:divBdr>
                <w:top w:val="none" w:sz="0" w:space="0" w:color="auto"/>
                <w:left w:val="none" w:sz="0" w:space="0" w:color="auto"/>
                <w:bottom w:val="none" w:sz="0" w:space="0" w:color="auto"/>
                <w:right w:val="none" w:sz="0" w:space="0" w:color="auto"/>
              </w:divBdr>
              <w:divsChild>
                <w:div w:id="1644315007">
                  <w:marLeft w:val="0"/>
                  <w:marRight w:val="0"/>
                  <w:marTop w:val="0"/>
                  <w:marBottom w:val="0"/>
                  <w:divBdr>
                    <w:top w:val="none" w:sz="0" w:space="0" w:color="auto"/>
                    <w:left w:val="none" w:sz="0" w:space="0" w:color="auto"/>
                    <w:bottom w:val="none" w:sz="0" w:space="0" w:color="auto"/>
                    <w:right w:val="none" w:sz="0" w:space="0" w:color="auto"/>
                  </w:divBdr>
                  <w:divsChild>
                    <w:div w:id="792864683">
                      <w:marLeft w:val="0"/>
                      <w:marRight w:val="0"/>
                      <w:marTop w:val="0"/>
                      <w:marBottom w:val="0"/>
                      <w:divBdr>
                        <w:top w:val="none" w:sz="0" w:space="0" w:color="auto"/>
                        <w:left w:val="none" w:sz="0" w:space="0" w:color="auto"/>
                        <w:bottom w:val="none" w:sz="0" w:space="0" w:color="auto"/>
                        <w:right w:val="none" w:sz="0" w:space="0" w:color="auto"/>
                      </w:divBdr>
                      <w:divsChild>
                        <w:div w:id="1932808813">
                          <w:marLeft w:val="0"/>
                          <w:marRight w:val="0"/>
                          <w:marTop w:val="0"/>
                          <w:marBottom w:val="0"/>
                          <w:divBdr>
                            <w:top w:val="none" w:sz="0" w:space="0" w:color="auto"/>
                            <w:left w:val="none" w:sz="0" w:space="0" w:color="auto"/>
                            <w:bottom w:val="none" w:sz="0" w:space="0" w:color="auto"/>
                            <w:right w:val="none" w:sz="0" w:space="0" w:color="auto"/>
                          </w:divBdr>
                          <w:divsChild>
                            <w:div w:id="1581712043">
                              <w:marLeft w:val="0"/>
                              <w:marRight w:val="0"/>
                              <w:marTop w:val="0"/>
                              <w:marBottom w:val="0"/>
                              <w:divBdr>
                                <w:top w:val="none" w:sz="0" w:space="0" w:color="auto"/>
                                <w:left w:val="none" w:sz="0" w:space="0" w:color="auto"/>
                                <w:bottom w:val="none" w:sz="0" w:space="0" w:color="auto"/>
                                <w:right w:val="none" w:sz="0" w:space="0" w:color="auto"/>
                              </w:divBdr>
                              <w:divsChild>
                                <w:div w:id="1090201488">
                                  <w:marLeft w:val="0"/>
                                  <w:marRight w:val="0"/>
                                  <w:marTop w:val="0"/>
                                  <w:marBottom w:val="0"/>
                                  <w:divBdr>
                                    <w:top w:val="none" w:sz="0" w:space="0" w:color="auto"/>
                                    <w:left w:val="none" w:sz="0" w:space="0" w:color="auto"/>
                                    <w:bottom w:val="none" w:sz="0" w:space="0" w:color="auto"/>
                                    <w:right w:val="none" w:sz="0" w:space="0" w:color="auto"/>
                                  </w:divBdr>
                                  <w:divsChild>
                                    <w:div w:id="2004580509">
                                      <w:marLeft w:val="0"/>
                                      <w:marRight w:val="0"/>
                                      <w:marTop w:val="0"/>
                                      <w:marBottom w:val="0"/>
                                      <w:divBdr>
                                        <w:top w:val="none" w:sz="0" w:space="0" w:color="auto"/>
                                        <w:left w:val="none" w:sz="0" w:space="0" w:color="auto"/>
                                        <w:bottom w:val="none" w:sz="0" w:space="0" w:color="auto"/>
                                        <w:right w:val="none" w:sz="0" w:space="0" w:color="auto"/>
                                      </w:divBdr>
                                      <w:divsChild>
                                        <w:div w:id="1228805161">
                                          <w:marLeft w:val="0"/>
                                          <w:marRight w:val="0"/>
                                          <w:marTop w:val="0"/>
                                          <w:marBottom w:val="0"/>
                                          <w:divBdr>
                                            <w:top w:val="none" w:sz="0" w:space="0" w:color="auto"/>
                                            <w:left w:val="none" w:sz="0" w:space="0" w:color="auto"/>
                                            <w:bottom w:val="none" w:sz="0" w:space="0" w:color="auto"/>
                                            <w:right w:val="none" w:sz="0" w:space="0" w:color="auto"/>
                                          </w:divBdr>
                                          <w:divsChild>
                                            <w:div w:id="11090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985616">
      <w:bodyDiv w:val="1"/>
      <w:marLeft w:val="0"/>
      <w:marRight w:val="0"/>
      <w:marTop w:val="0"/>
      <w:marBottom w:val="0"/>
      <w:divBdr>
        <w:top w:val="none" w:sz="0" w:space="0" w:color="auto"/>
        <w:left w:val="none" w:sz="0" w:space="0" w:color="auto"/>
        <w:bottom w:val="none" w:sz="0" w:space="0" w:color="auto"/>
        <w:right w:val="none" w:sz="0" w:space="0" w:color="auto"/>
      </w:divBdr>
    </w:div>
    <w:div w:id="2053337975">
      <w:bodyDiv w:val="1"/>
      <w:marLeft w:val="0"/>
      <w:marRight w:val="0"/>
      <w:marTop w:val="0"/>
      <w:marBottom w:val="0"/>
      <w:divBdr>
        <w:top w:val="none" w:sz="0" w:space="0" w:color="auto"/>
        <w:left w:val="none" w:sz="0" w:space="0" w:color="auto"/>
        <w:bottom w:val="none" w:sz="0" w:space="0" w:color="auto"/>
        <w:right w:val="none" w:sz="0" w:space="0" w:color="auto"/>
      </w:divBdr>
    </w:div>
    <w:div w:id="2107537708">
      <w:bodyDiv w:val="1"/>
      <w:marLeft w:val="0"/>
      <w:marRight w:val="0"/>
      <w:marTop w:val="0"/>
      <w:marBottom w:val="0"/>
      <w:divBdr>
        <w:top w:val="none" w:sz="0" w:space="0" w:color="auto"/>
        <w:left w:val="none" w:sz="0" w:space="0" w:color="auto"/>
        <w:bottom w:val="none" w:sz="0" w:space="0" w:color="auto"/>
        <w:right w:val="none" w:sz="0" w:space="0" w:color="auto"/>
      </w:divBdr>
    </w:div>
    <w:div w:id="21236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tif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8FE7-6810-4AC0-8772-0BB50F8B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7642</Words>
  <Characters>43564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2016-10-19T07:24:00Z</dcterms:created>
  <dcterms:modified xsi:type="dcterms:W3CDTF">2016-10-19T07:24:00Z</dcterms:modified>
</cp:coreProperties>
</file>