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6CB81" w14:textId="10105D7D" w:rsidR="0044444C" w:rsidRPr="0044444C" w:rsidRDefault="00C14F3F">
      <w:pPr>
        <w:rPr>
          <w:rFonts w:cs="Arial"/>
          <w:b/>
          <w:sz w:val="40"/>
          <w:szCs w:val="40"/>
        </w:rPr>
      </w:pPr>
      <w:bookmarkStart w:id="0" w:name="_GoBack"/>
      <w:bookmarkEnd w:id="0"/>
      <w:r>
        <w:rPr>
          <w:rFonts w:cs="Arial"/>
          <w:b/>
          <w:noProof/>
          <w:sz w:val="40"/>
          <w:szCs w:val="40"/>
          <w:lang w:eastAsia="en-AU"/>
        </w:rPr>
        <w:drawing>
          <wp:inline distT="0" distB="0" distL="0" distR="0" wp14:anchorId="06317F12" wp14:editId="33E48352">
            <wp:extent cx="7566128" cy="1282700"/>
            <wp:effectExtent l="0" t="0" r="0" b="0"/>
            <wp:docPr id="2" name="Picture 2"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1">
                      <a:extLst>
                        <a:ext uri="{28A0092B-C50C-407E-A947-70E740481C1C}">
                          <a14:useLocalDpi xmlns:a14="http://schemas.microsoft.com/office/drawing/2010/main" val="0"/>
                        </a:ext>
                      </a:extLst>
                    </a:blip>
                    <a:stretch>
                      <a:fillRect/>
                    </a:stretch>
                  </pic:blipFill>
                  <pic:spPr>
                    <a:xfrm>
                      <a:off x="0" y="0"/>
                      <a:ext cx="7568385" cy="1283083"/>
                    </a:xfrm>
                    <a:prstGeom prst="rect">
                      <a:avLst/>
                    </a:prstGeom>
                  </pic:spPr>
                </pic:pic>
              </a:graphicData>
            </a:graphic>
          </wp:inline>
        </w:drawing>
      </w:r>
    </w:p>
    <w:p w14:paraId="026A01CA" w14:textId="2947E69D" w:rsidR="00FF1F6B" w:rsidRPr="00BE37DC" w:rsidRDefault="007B1252" w:rsidP="00FF1F6B">
      <w:pPr>
        <w:pStyle w:val="Heading1"/>
      </w:pPr>
      <w:r w:rsidRPr="00BE37DC">
        <w:tab/>
      </w:r>
      <w:r w:rsidR="005576EE">
        <w:t>LEAP program 2025</w:t>
      </w:r>
      <w:r w:rsidR="00FF1F6B" w:rsidRPr="00BE37DC">
        <w:t xml:space="preserve"> – NDIS information </w:t>
      </w:r>
    </w:p>
    <w:p w14:paraId="37D34167" w14:textId="77777777" w:rsidR="00FF1F6B" w:rsidRDefault="00FF1F6B" w:rsidP="00FF1F6B">
      <w:pPr>
        <w:spacing w:line="276" w:lineRule="auto"/>
        <w:ind w:left="709"/>
      </w:pPr>
    </w:p>
    <w:p w14:paraId="3E80EDE7" w14:textId="24476848" w:rsidR="00FF1F6B" w:rsidRDefault="00FF1F6B" w:rsidP="007E07B6">
      <w:pPr>
        <w:spacing w:line="276" w:lineRule="auto"/>
        <w:ind w:left="709"/>
        <w:jc w:val="both"/>
      </w:pPr>
      <w:r>
        <w:t xml:space="preserve">Vision Australia’s </w:t>
      </w:r>
      <w:r w:rsidRPr="007B1252">
        <w:t xml:space="preserve">LEAP </w:t>
      </w:r>
      <w:r>
        <w:t>(Learn, Engage, Act, Perform) p</w:t>
      </w:r>
      <w:r w:rsidRPr="007B1252">
        <w:t>rogram is a personal dev</w:t>
      </w:r>
      <w:r w:rsidR="00797E32">
        <w:t xml:space="preserve">elopment and </w:t>
      </w:r>
      <w:r>
        <w:t xml:space="preserve">leadership program. LEAP is </w:t>
      </w:r>
      <w:r w:rsidRPr="007B1252">
        <w:t xml:space="preserve">specifically designed for young people who </w:t>
      </w:r>
      <w:r>
        <w:t xml:space="preserve">are blind or have low </w:t>
      </w:r>
      <w:r w:rsidR="00E20162">
        <w:t>vision who</w:t>
      </w:r>
      <w:r>
        <w:t xml:space="preserve"> are aged between </w:t>
      </w:r>
      <w:r w:rsidRPr="00370839">
        <w:t>14-18 years</w:t>
      </w:r>
      <w:r>
        <w:t>.</w:t>
      </w:r>
    </w:p>
    <w:p w14:paraId="73338D75" w14:textId="77777777" w:rsidR="00FF1F6B" w:rsidRDefault="00FF1F6B" w:rsidP="007E07B6">
      <w:pPr>
        <w:spacing w:line="276" w:lineRule="auto"/>
        <w:ind w:left="709" w:right="843"/>
        <w:jc w:val="both"/>
      </w:pPr>
    </w:p>
    <w:p w14:paraId="1BC6B9D7" w14:textId="77777777" w:rsidR="00FF1F6B" w:rsidRDefault="00FF1F6B" w:rsidP="007E07B6">
      <w:pPr>
        <w:spacing w:line="276" w:lineRule="auto"/>
        <w:ind w:left="709" w:right="843"/>
        <w:jc w:val="both"/>
        <w:rPr>
          <w:rFonts w:eastAsia="Calibri"/>
          <w:lang w:val="en-US"/>
        </w:rPr>
      </w:pPr>
      <w:r w:rsidRPr="00154CEB">
        <w:rPr>
          <w:rFonts w:eastAsia="Calibri"/>
          <w:lang w:val="en-US"/>
        </w:rPr>
        <w:t xml:space="preserve">The content of this program addresses areas of learning which are not typically delivered via other programs such as </w:t>
      </w:r>
      <w:r>
        <w:rPr>
          <w:rFonts w:eastAsia="Calibri"/>
          <w:lang w:val="en-US"/>
        </w:rPr>
        <w:t xml:space="preserve">traditional </w:t>
      </w:r>
      <w:r w:rsidRPr="00154CEB">
        <w:rPr>
          <w:rFonts w:eastAsia="Calibri"/>
          <w:lang w:val="en-US"/>
        </w:rPr>
        <w:t>education systems or disability employment services. It is designed for young people to complete before they finish high school.</w:t>
      </w:r>
    </w:p>
    <w:p w14:paraId="31D43C28" w14:textId="77777777" w:rsidR="00FF1F6B" w:rsidRPr="00154CEB" w:rsidRDefault="00FF1F6B" w:rsidP="007E07B6">
      <w:pPr>
        <w:spacing w:line="276" w:lineRule="auto"/>
        <w:ind w:left="709" w:right="843"/>
        <w:jc w:val="both"/>
        <w:rPr>
          <w:rFonts w:eastAsia="Calibri"/>
          <w:lang w:val="en-US"/>
        </w:rPr>
      </w:pPr>
    </w:p>
    <w:p w14:paraId="36149636" w14:textId="41777719" w:rsidR="00FF1F6B" w:rsidRPr="007B1252" w:rsidRDefault="00FF1F6B" w:rsidP="007E07B6">
      <w:pPr>
        <w:spacing w:line="276" w:lineRule="auto"/>
        <w:ind w:left="709" w:right="843"/>
        <w:jc w:val="both"/>
      </w:pPr>
      <w:r>
        <w:t>The LEAP program for 202</w:t>
      </w:r>
      <w:r w:rsidR="005576EE">
        <w:t>5</w:t>
      </w:r>
      <w:r>
        <w:t xml:space="preserve"> can be funded through the NDIS under Capacity Building.</w:t>
      </w:r>
      <w:r w:rsidRPr="007B1252">
        <w:t xml:space="preserve"> </w:t>
      </w:r>
      <w:r>
        <w:t xml:space="preserve">It is designed to support young people </w:t>
      </w:r>
      <w:r w:rsidRPr="007B1252">
        <w:t>to achieve</w:t>
      </w:r>
      <w:r>
        <w:t xml:space="preserve"> their</w:t>
      </w:r>
      <w:r w:rsidRPr="007B1252">
        <w:t xml:space="preserve"> goals across the following domains:</w:t>
      </w:r>
    </w:p>
    <w:p w14:paraId="4ED35AA0" w14:textId="77777777" w:rsidR="00FF1F6B" w:rsidRDefault="00FF1F6B" w:rsidP="00FF1F6B">
      <w:pPr>
        <w:pStyle w:val="ListParagraph"/>
        <w:spacing w:line="276" w:lineRule="auto"/>
        <w:ind w:left="1843" w:right="843"/>
      </w:pPr>
    </w:p>
    <w:p w14:paraId="1D489121" w14:textId="77777777" w:rsidR="00FF1F6B" w:rsidRPr="007B1252" w:rsidRDefault="00FF1F6B" w:rsidP="00FF1F6B">
      <w:pPr>
        <w:pStyle w:val="ListParagraph"/>
        <w:numPr>
          <w:ilvl w:val="0"/>
          <w:numId w:val="9"/>
        </w:numPr>
        <w:spacing w:line="276" w:lineRule="auto"/>
        <w:ind w:left="1843" w:right="843" w:hanging="445"/>
      </w:pPr>
      <w:r w:rsidRPr="007B1252">
        <w:t>Choice and control</w:t>
      </w:r>
    </w:p>
    <w:p w14:paraId="03F47323" w14:textId="77777777" w:rsidR="00FF1F6B" w:rsidRPr="007B1252" w:rsidRDefault="00FF1F6B" w:rsidP="00FF1F6B">
      <w:pPr>
        <w:pStyle w:val="ListParagraph"/>
        <w:numPr>
          <w:ilvl w:val="0"/>
          <w:numId w:val="9"/>
        </w:numPr>
        <w:spacing w:line="276" w:lineRule="auto"/>
        <w:ind w:left="1843" w:right="843" w:hanging="445"/>
      </w:pPr>
      <w:r w:rsidRPr="007B1252">
        <w:t>Work</w:t>
      </w:r>
    </w:p>
    <w:p w14:paraId="53F1B884" w14:textId="77777777" w:rsidR="00FF1F6B" w:rsidRPr="007B1252" w:rsidRDefault="00FF1F6B" w:rsidP="00FF1F6B">
      <w:pPr>
        <w:pStyle w:val="ListParagraph"/>
        <w:numPr>
          <w:ilvl w:val="0"/>
          <w:numId w:val="9"/>
        </w:numPr>
        <w:spacing w:line="276" w:lineRule="auto"/>
        <w:ind w:left="1843" w:right="843" w:hanging="445"/>
      </w:pPr>
      <w:r w:rsidRPr="007B1252">
        <w:t>Social and community participation</w:t>
      </w:r>
    </w:p>
    <w:p w14:paraId="7B407FA2" w14:textId="77777777" w:rsidR="00FF1F6B" w:rsidRPr="007B1252" w:rsidRDefault="00FF1F6B" w:rsidP="00FF1F6B">
      <w:pPr>
        <w:pStyle w:val="ListParagraph"/>
        <w:numPr>
          <w:ilvl w:val="0"/>
          <w:numId w:val="9"/>
        </w:numPr>
        <w:spacing w:line="276" w:lineRule="auto"/>
        <w:ind w:left="1843" w:right="843" w:hanging="445"/>
      </w:pPr>
      <w:r w:rsidRPr="007B1252">
        <w:t xml:space="preserve">Relationships </w:t>
      </w:r>
    </w:p>
    <w:p w14:paraId="746D6854" w14:textId="77777777" w:rsidR="00FF1F6B" w:rsidRPr="007B1252" w:rsidRDefault="00FF1F6B" w:rsidP="00FF1F6B">
      <w:pPr>
        <w:pStyle w:val="ListParagraph"/>
        <w:numPr>
          <w:ilvl w:val="0"/>
          <w:numId w:val="9"/>
        </w:numPr>
        <w:spacing w:line="276" w:lineRule="auto"/>
        <w:ind w:left="1843" w:right="843" w:hanging="445"/>
      </w:pPr>
      <w:r w:rsidRPr="007B1252">
        <w:t>Daily living</w:t>
      </w:r>
    </w:p>
    <w:p w14:paraId="24484FBC" w14:textId="77777777" w:rsidR="00FF1F6B" w:rsidRPr="007B1252" w:rsidRDefault="00FF1F6B" w:rsidP="00FF1F6B">
      <w:pPr>
        <w:pStyle w:val="ListParagraph"/>
        <w:numPr>
          <w:ilvl w:val="0"/>
          <w:numId w:val="9"/>
        </w:numPr>
        <w:spacing w:line="276" w:lineRule="auto"/>
        <w:ind w:left="1843" w:right="843" w:hanging="445"/>
      </w:pPr>
      <w:r w:rsidRPr="007B1252">
        <w:t>Lifelong learning</w:t>
      </w:r>
    </w:p>
    <w:p w14:paraId="0527A476" w14:textId="77777777" w:rsidR="00FF1F6B" w:rsidRPr="007B1252" w:rsidRDefault="00FF1F6B" w:rsidP="00FF1F6B">
      <w:pPr>
        <w:pStyle w:val="ListParagraph"/>
        <w:numPr>
          <w:ilvl w:val="0"/>
          <w:numId w:val="9"/>
        </w:numPr>
        <w:spacing w:line="276" w:lineRule="auto"/>
        <w:ind w:left="1843" w:right="843" w:hanging="445"/>
      </w:pPr>
      <w:r w:rsidRPr="007B1252">
        <w:t>Health and Wellbeing</w:t>
      </w:r>
    </w:p>
    <w:p w14:paraId="5CDCE914" w14:textId="77777777" w:rsidR="00FF1F6B" w:rsidRPr="007B1252" w:rsidRDefault="00FF1F6B" w:rsidP="00FF1F6B">
      <w:pPr>
        <w:spacing w:line="276" w:lineRule="auto"/>
        <w:ind w:left="709" w:right="843"/>
      </w:pPr>
    </w:p>
    <w:p w14:paraId="21E69689" w14:textId="77777777" w:rsidR="00FF1F6B" w:rsidRPr="007B1252" w:rsidRDefault="00FF1F6B" w:rsidP="00FF1F6B">
      <w:pPr>
        <w:spacing w:line="276" w:lineRule="auto"/>
        <w:ind w:left="709" w:right="843"/>
      </w:pPr>
      <w:r w:rsidRPr="007B1252">
        <w:t xml:space="preserve">Examples of goals and expected outcomes include: </w:t>
      </w:r>
    </w:p>
    <w:p w14:paraId="2629B952" w14:textId="77777777" w:rsidR="00FF1F6B" w:rsidRDefault="00FF1F6B" w:rsidP="00FF1F6B">
      <w:pPr>
        <w:pStyle w:val="ListParagraph"/>
        <w:spacing w:line="276" w:lineRule="auto"/>
        <w:ind w:left="1843" w:right="843"/>
      </w:pPr>
    </w:p>
    <w:p w14:paraId="29B7576E" w14:textId="77777777" w:rsidR="00FF1F6B" w:rsidRPr="007B1252" w:rsidRDefault="00FF1F6B" w:rsidP="00FF1F6B">
      <w:pPr>
        <w:pStyle w:val="ListParagraph"/>
        <w:numPr>
          <w:ilvl w:val="0"/>
          <w:numId w:val="9"/>
        </w:numPr>
        <w:spacing w:line="276" w:lineRule="auto"/>
        <w:ind w:left="1843" w:right="843" w:hanging="445"/>
      </w:pPr>
      <w:r w:rsidRPr="007B1252">
        <w:t>Develop an understanding of self-identity, personality-type,</w:t>
      </w:r>
      <w:r>
        <w:t xml:space="preserve"> and personal values;</w:t>
      </w:r>
    </w:p>
    <w:p w14:paraId="79A1EC3A" w14:textId="77777777" w:rsidR="00FF1F6B" w:rsidRDefault="00FF1F6B" w:rsidP="00FF1F6B">
      <w:pPr>
        <w:pStyle w:val="ListParagraph"/>
        <w:numPr>
          <w:ilvl w:val="0"/>
          <w:numId w:val="9"/>
        </w:numPr>
        <w:spacing w:line="276" w:lineRule="auto"/>
        <w:ind w:left="1843" w:right="843" w:hanging="445"/>
      </w:pPr>
      <w:r w:rsidRPr="007B1252">
        <w:t>Identify potential career paths</w:t>
      </w:r>
      <w:r>
        <w:t xml:space="preserve"> through exploratory activities;</w:t>
      </w:r>
    </w:p>
    <w:p w14:paraId="53F06208" w14:textId="77777777" w:rsidR="00FF1F6B" w:rsidRPr="007B1252" w:rsidRDefault="00FF1F6B" w:rsidP="00FF1F6B">
      <w:pPr>
        <w:pStyle w:val="ListParagraph"/>
        <w:numPr>
          <w:ilvl w:val="0"/>
          <w:numId w:val="9"/>
        </w:numPr>
        <w:spacing w:line="276" w:lineRule="auto"/>
        <w:ind w:left="1843" w:right="843" w:hanging="445"/>
      </w:pPr>
      <w:r w:rsidRPr="007B1252">
        <w:t>Develop and apply social skills r</w:t>
      </w:r>
      <w:r>
        <w:t>elevant for a workplace;</w:t>
      </w:r>
    </w:p>
    <w:p w14:paraId="47EDBB93" w14:textId="56F9ED9D" w:rsidR="00FF1F6B" w:rsidRPr="007B1252" w:rsidRDefault="00FF1F6B" w:rsidP="00FF1F6B">
      <w:pPr>
        <w:pStyle w:val="ListParagraph"/>
        <w:numPr>
          <w:ilvl w:val="0"/>
          <w:numId w:val="9"/>
        </w:numPr>
        <w:spacing w:line="276" w:lineRule="auto"/>
        <w:ind w:left="1843" w:right="843" w:hanging="445"/>
      </w:pPr>
      <w:r w:rsidRPr="007B1252">
        <w:t>Skill</w:t>
      </w:r>
      <w:r>
        <w:t>s</w:t>
      </w:r>
      <w:r w:rsidRPr="007B1252">
        <w:t xml:space="preserve"> development</w:t>
      </w:r>
      <w:r>
        <w:t xml:space="preserve"> for employment such as </w:t>
      </w:r>
      <w:r w:rsidRPr="007B1252">
        <w:t>developing an elevator pitch; disclosure and self-advocacy; use of voice as an effective tool for c</w:t>
      </w:r>
      <w:r w:rsidR="008F752C">
        <w:t xml:space="preserve">ommunication; basic </w:t>
      </w:r>
      <w:r>
        <w:t>p</w:t>
      </w:r>
      <w:r w:rsidRPr="007B1252">
        <w:t>resentation skills</w:t>
      </w:r>
      <w:r>
        <w:t>;</w:t>
      </w:r>
    </w:p>
    <w:p w14:paraId="0641DB1C" w14:textId="77777777" w:rsidR="00FF1F6B" w:rsidRPr="007B1252" w:rsidRDefault="00FF1F6B" w:rsidP="00FF1F6B">
      <w:pPr>
        <w:pStyle w:val="ListParagraph"/>
        <w:numPr>
          <w:ilvl w:val="0"/>
          <w:numId w:val="9"/>
        </w:numPr>
        <w:spacing w:line="276" w:lineRule="auto"/>
        <w:ind w:left="1843" w:right="843" w:hanging="445"/>
      </w:pPr>
      <w:r w:rsidRPr="007B1252">
        <w:t>Job preparation skills, including using platforms such as LinkedIn</w:t>
      </w:r>
    </w:p>
    <w:p w14:paraId="277F7972" w14:textId="77777777" w:rsidR="00FF1F6B" w:rsidRPr="007B1252" w:rsidRDefault="00FF1F6B" w:rsidP="00FF1F6B">
      <w:pPr>
        <w:pStyle w:val="ListParagraph"/>
        <w:numPr>
          <w:ilvl w:val="0"/>
          <w:numId w:val="9"/>
        </w:numPr>
        <w:spacing w:line="276" w:lineRule="auto"/>
        <w:ind w:left="1843" w:right="843" w:hanging="445"/>
      </w:pPr>
      <w:r w:rsidRPr="007B1252">
        <w:t>Emotional resilience; healthy routines; healthy relationships</w:t>
      </w:r>
    </w:p>
    <w:p w14:paraId="6062CDB3" w14:textId="77777777" w:rsidR="00FF1F6B" w:rsidRPr="007B1252" w:rsidRDefault="00FF1F6B" w:rsidP="00FF1F6B">
      <w:pPr>
        <w:pStyle w:val="ListParagraph"/>
        <w:numPr>
          <w:ilvl w:val="0"/>
          <w:numId w:val="9"/>
        </w:numPr>
        <w:spacing w:line="276" w:lineRule="auto"/>
        <w:ind w:left="1843" w:right="843" w:hanging="445"/>
      </w:pPr>
      <w:r w:rsidRPr="007B1252">
        <w:t xml:space="preserve">Networking; problem solving; project development and implementation </w:t>
      </w:r>
    </w:p>
    <w:p w14:paraId="497A2A36" w14:textId="77777777" w:rsidR="00FF1F6B" w:rsidRPr="007B1252" w:rsidRDefault="00FF1F6B" w:rsidP="00FF1F6B">
      <w:pPr>
        <w:pStyle w:val="ListParagraph"/>
        <w:numPr>
          <w:ilvl w:val="0"/>
          <w:numId w:val="9"/>
        </w:numPr>
        <w:spacing w:line="276" w:lineRule="auto"/>
        <w:ind w:left="1843" w:right="843" w:hanging="445"/>
      </w:pPr>
      <w:r w:rsidRPr="007B1252">
        <w:t>Develop</w:t>
      </w:r>
      <w:r>
        <w:t>ment</w:t>
      </w:r>
      <w:r w:rsidRPr="007B1252">
        <w:t xml:space="preserve"> skills in the use of assistive technology that is commonly found in workplace and study environments. </w:t>
      </w:r>
    </w:p>
    <w:p w14:paraId="6EB23FD1" w14:textId="77777777" w:rsidR="00FF1F6B" w:rsidRDefault="00FF1F6B" w:rsidP="00FF1F6B">
      <w:pPr>
        <w:pStyle w:val="ListParagraph"/>
        <w:numPr>
          <w:ilvl w:val="0"/>
          <w:numId w:val="9"/>
        </w:numPr>
        <w:spacing w:line="276" w:lineRule="auto"/>
        <w:ind w:left="1843" w:right="843" w:hanging="445"/>
      </w:pPr>
      <w:r w:rsidRPr="007B1252">
        <w:t>Build independence and confidence to participate in social situations.</w:t>
      </w:r>
    </w:p>
    <w:p w14:paraId="47472BD6" w14:textId="67293EF3" w:rsidR="00FF1F6B" w:rsidRPr="00154CEB" w:rsidRDefault="007E07B6" w:rsidP="00FF1F6B">
      <w:pPr>
        <w:pStyle w:val="Heading2"/>
        <w:spacing w:after="120" w:line="276" w:lineRule="auto"/>
        <w:ind w:left="709"/>
        <w:rPr>
          <w:lang w:val="en-US"/>
        </w:rPr>
      </w:pPr>
      <w:r>
        <w:rPr>
          <w:rFonts w:cs="Arial"/>
          <w:b w:val="0"/>
          <w:noProof/>
          <w:sz w:val="40"/>
          <w:szCs w:val="40"/>
          <w:lang w:eastAsia="en-AU"/>
        </w:rPr>
        <w:lastRenderedPageBreak/>
        <w:drawing>
          <wp:anchor distT="0" distB="0" distL="114300" distR="114300" simplePos="0" relativeHeight="251662336" behindDoc="0" locked="0" layoutInCell="1" allowOverlap="1" wp14:anchorId="608EB9F4" wp14:editId="752CFAD6">
            <wp:simplePos x="0" y="0"/>
            <wp:positionH relativeFrom="margin">
              <wp:align>left</wp:align>
            </wp:positionH>
            <wp:positionV relativeFrom="paragraph">
              <wp:posOffset>12700</wp:posOffset>
            </wp:positionV>
            <wp:extent cx="7561875" cy="1282700"/>
            <wp:effectExtent l="0" t="0" r="1270" b="0"/>
            <wp:wrapSquare wrapText="bothSides"/>
            <wp:docPr id="5" name="Picture 5"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1">
                      <a:extLst>
                        <a:ext uri="{28A0092B-C50C-407E-A947-70E740481C1C}">
                          <a14:useLocalDpi xmlns:a14="http://schemas.microsoft.com/office/drawing/2010/main" val="0"/>
                        </a:ext>
                      </a:extLst>
                    </a:blip>
                    <a:stretch>
                      <a:fillRect/>
                    </a:stretch>
                  </pic:blipFill>
                  <pic:spPr>
                    <a:xfrm>
                      <a:off x="0" y="0"/>
                      <a:ext cx="7561875" cy="1282700"/>
                    </a:xfrm>
                    <a:prstGeom prst="rect">
                      <a:avLst/>
                    </a:prstGeom>
                  </pic:spPr>
                </pic:pic>
              </a:graphicData>
            </a:graphic>
            <wp14:sizeRelH relativeFrom="page">
              <wp14:pctWidth>0</wp14:pctWidth>
            </wp14:sizeRelH>
            <wp14:sizeRelV relativeFrom="page">
              <wp14:pctHeight>0</wp14:pctHeight>
            </wp14:sizeRelV>
          </wp:anchor>
        </w:drawing>
      </w:r>
      <w:r w:rsidR="00FF1F6B">
        <w:rPr>
          <w:lang w:val="en-US"/>
        </w:rPr>
        <w:t>Program delivery and format</w:t>
      </w:r>
    </w:p>
    <w:p w14:paraId="65BE35BA" w14:textId="77777777" w:rsidR="00C8204A" w:rsidRDefault="00FF1F6B" w:rsidP="00C8204A">
      <w:pPr>
        <w:spacing w:line="276" w:lineRule="auto"/>
        <w:ind w:left="709" w:right="843"/>
        <w:rPr>
          <w:rFonts w:eastAsia="Calibri"/>
          <w:lang w:val="en-US"/>
        </w:rPr>
      </w:pPr>
      <w:r w:rsidRPr="00154CEB">
        <w:rPr>
          <w:rFonts w:eastAsia="Calibri"/>
          <w:lang w:val="en-US"/>
        </w:rPr>
        <w:t xml:space="preserve">Program is delivered by Vision Australia service providers who have expertise in working with young people </w:t>
      </w:r>
      <w:r>
        <w:rPr>
          <w:rFonts w:eastAsia="Calibri"/>
          <w:lang w:val="en-US"/>
        </w:rPr>
        <w:t xml:space="preserve">who are blind or have low vision. </w:t>
      </w:r>
      <w:r w:rsidRPr="00154CEB">
        <w:rPr>
          <w:rFonts w:eastAsia="Calibri"/>
          <w:lang w:val="en-US"/>
        </w:rPr>
        <w:t xml:space="preserve"> This may include, but is not limited to, an occupational therapist, speech pathologist, orientation and mobility specialist, or child and family counsellor. The discipline of the service provider may be determined according to the young person’s geographical location and additional goals or needs.</w:t>
      </w:r>
    </w:p>
    <w:p w14:paraId="613AA445" w14:textId="77777777" w:rsidR="00C8204A" w:rsidRDefault="00C8204A" w:rsidP="00C8204A">
      <w:pPr>
        <w:spacing w:line="276" w:lineRule="auto"/>
        <w:ind w:left="709" w:right="843"/>
        <w:rPr>
          <w:rFonts w:eastAsia="Calibri"/>
          <w:lang w:val="en-US"/>
        </w:rPr>
      </w:pPr>
    </w:p>
    <w:p w14:paraId="07959DFF" w14:textId="4D200A5E" w:rsidR="00FF1F6B" w:rsidRDefault="00FF1F6B" w:rsidP="00C8204A">
      <w:pPr>
        <w:spacing w:line="276" w:lineRule="auto"/>
        <w:ind w:left="709" w:right="843"/>
        <w:rPr>
          <w:rFonts w:eastAsia="Calibri"/>
          <w:lang w:val="en-US"/>
        </w:rPr>
      </w:pPr>
      <w:r>
        <w:rPr>
          <w:rFonts w:eastAsia="Calibri"/>
          <w:lang w:val="en-US"/>
        </w:rPr>
        <w:t>The d</w:t>
      </w:r>
      <w:r w:rsidRPr="00154CEB">
        <w:rPr>
          <w:rFonts w:eastAsia="Calibri"/>
          <w:lang w:val="en-US"/>
        </w:rPr>
        <w:t>uration</w:t>
      </w:r>
      <w:r>
        <w:rPr>
          <w:rFonts w:eastAsia="Calibri"/>
          <w:lang w:val="en-US"/>
        </w:rPr>
        <w:t xml:space="preserve"> of the program</w:t>
      </w:r>
      <w:r w:rsidRPr="00154CEB">
        <w:rPr>
          <w:rFonts w:eastAsia="Calibri"/>
          <w:lang w:val="en-US"/>
        </w:rPr>
        <w:t xml:space="preserve"> is </w:t>
      </w:r>
      <w:r>
        <w:rPr>
          <w:rFonts w:eastAsia="Calibri"/>
          <w:lang w:val="en-US"/>
        </w:rPr>
        <w:t>ten</w:t>
      </w:r>
      <w:r w:rsidRPr="00154CEB">
        <w:rPr>
          <w:rFonts w:eastAsia="Calibri"/>
          <w:lang w:val="en-US"/>
        </w:rPr>
        <w:t xml:space="preserve"> m</w:t>
      </w:r>
      <w:r w:rsidR="00BA0DCD">
        <w:rPr>
          <w:rFonts w:eastAsia="Calibri"/>
          <w:lang w:val="en-US"/>
        </w:rPr>
        <w:t>onths</w:t>
      </w:r>
      <w:r w:rsidR="00CB7DA7">
        <w:rPr>
          <w:rFonts w:eastAsia="Calibri"/>
          <w:lang w:val="en-US"/>
        </w:rPr>
        <w:t>. All sessions are</w:t>
      </w:r>
      <w:r w:rsidRPr="004F08CF">
        <w:rPr>
          <w:rFonts w:eastAsia="Calibri"/>
          <w:lang w:val="en-US"/>
        </w:rPr>
        <w:t xml:space="preserve"> delivered via Tele-health.</w:t>
      </w:r>
      <w:r w:rsidRPr="00AB4F37">
        <w:rPr>
          <w:rFonts w:eastAsia="Calibri"/>
          <w:lang w:val="en-US"/>
        </w:rPr>
        <w:t xml:space="preserve"> </w:t>
      </w:r>
      <w:r w:rsidR="004D0E47">
        <w:rPr>
          <w:rFonts w:eastAsia="Calibri"/>
          <w:lang w:val="en-US"/>
        </w:rPr>
        <w:t>Please talk to us i</w:t>
      </w:r>
      <w:r w:rsidR="004D0E47" w:rsidRPr="004D0E47">
        <w:rPr>
          <w:rFonts w:cs="Arial"/>
          <w:lang w:val="en-US"/>
        </w:rPr>
        <w:t xml:space="preserve">f you </w:t>
      </w:r>
      <w:r w:rsidR="004D0E47">
        <w:rPr>
          <w:rFonts w:cs="Arial"/>
          <w:lang w:val="en-US"/>
        </w:rPr>
        <w:t xml:space="preserve">require in-person sessions. </w:t>
      </w:r>
      <w:r w:rsidRPr="00AB4F37">
        <w:rPr>
          <w:rFonts w:eastAsia="Calibri"/>
          <w:lang w:val="en-US"/>
        </w:rPr>
        <w:t>In-person sessions may be provided according to the young person’s geographical location and additional goals or needs.</w:t>
      </w:r>
    </w:p>
    <w:p w14:paraId="11DAF417" w14:textId="77777777" w:rsidR="00FF1F6B" w:rsidRPr="00154CEB" w:rsidRDefault="00FF1F6B" w:rsidP="00FF1F6B">
      <w:pPr>
        <w:spacing w:line="276" w:lineRule="auto"/>
        <w:ind w:left="709" w:right="843"/>
        <w:rPr>
          <w:rFonts w:eastAsia="Calibri"/>
          <w:lang w:val="en-US"/>
        </w:rPr>
      </w:pPr>
    </w:p>
    <w:p w14:paraId="17D2CF87" w14:textId="77777777" w:rsidR="00FF1F6B" w:rsidRDefault="00FF1F6B" w:rsidP="00FF1F6B">
      <w:pPr>
        <w:spacing w:line="276" w:lineRule="auto"/>
        <w:ind w:left="709" w:right="843"/>
        <w:rPr>
          <w:rFonts w:eastAsia="Calibri"/>
          <w:lang w:val="en-US"/>
        </w:rPr>
      </w:pPr>
      <w:r w:rsidRPr="00154CEB">
        <w:rPr>
          <w:rFonts w:eastAsia="Calibri"/>
          <w:lang w:val="en-US"/>
        </w:rPr>
        <w:t xml:space="preserve">There are two </w:t>
      </w:r>
      <w:r w:rsidR="0001690F">
        <w:rPr>
          <w:rFonts w:eastAsia="Calibri"/>
          <w:lang w:val="en-US"/>
        </w:rPr>
        <w:t xml:space="preserve">main </w:t>
      </w:r>
      <w:r w:rsidRPr="00154CEB">
        <w:rPr>
          <w:rFonts w:eastAsia="Calibri"/>
          <w:lang w:val="en-US"/>
        </w:rPr>
        <w:t xml:space="preserve">components </w:t>
      </w:r>
      <w:r>
        <w:rPr>
          <w:rFonts w:eastAsia="Calibri"/>
          <w:lang w:val="en-US"/>
        </w:rPr>
        <w:t>to the delivery of the program:</w:t>
      </w:r>
    </w:p>
    <w:p w14:paraId="0D70383A" w14:textId="77777777" w:rsidR="00FF1F6B" w:rsidRDefault="00FF1F6B" w:rsidP="00FF1F6B">
      <w:pPr>
        <w:pStyle w:val="ListParagraph"/>
        <w:spacing w:line="276" w:lineRule="auto"/>
        <w:ind w:left="1451" w:right="843"/>
        <w:rPr>
          <w:rFonts w:cs="Arial"/>
          <w:lang w:val="en-US"/>
        </w:rPr>
      </w:pPr>
    </w:p>
    <w:p w14:paraId="2529B5CE" w14:textId="77777777" w:rsidR="00FF1F6B" w:rsidRPr="003D7487" w:rsidRDefault="00FF1F6B" w:rsidP="00FF1F6B">
      <w:pPr>
        <w:pStyle w:val="ListParagraph"/>
        <w:numPr>
          <w:ilvl w:val="0"/>
          <w:numId w:val="13"/>
        </w:numPr>
        <w:spacing w:line="276" w:lineRule="auto"/>
        <w:ind w:right="843"/>
        <w:rPr>
          <w:rFonts w:cs="Arial"/>
          <w:lang w:val="en-US"/>
        </w:rPr>
      </w:pPr>
      <w:r w:rsidRPr="003D7487">
        <w:rPr>
          <w:rFonts w:cs="Arial"/>
          <w:lang w:val="en-US"/>
        </w:rPr>
        <w:t>90-minute one-on-one monthly sessions with a Vision Australia service provider.</w:t>
      </w:r>
    </w:p>
    <w:p w14:paraId="4C30642C" w14:textId="3633A371" w:rsidR="00FF1F6B" w:rsidRPr="003D7487" w:rsidRDefault="00FF1F6B" w:rsidP="00FF1F6B">
      <w:pPr>
        <w:pStyle w:val="ListParagraph"/>
        <w:numPr>
          <w:ilvl w:val="0"/>
          <w:numId w:val="13"/>
        </w:numPr>
        <w:spacing w:line="276" w:lineRule="auto"/>
        <w:ind w:right="843"/>
        <w:rPr>
          <w:rFonts w:cs="Arial"/>
          <w:lang w:val="en-US"/>
        </w:rPr>
      </w:pPr>
      <w:r w:rsidRPr="003D7487">
        <w:rPr>
          <w:rFonts w:cs="Arial"/>
          <w:lang w:val="en-US"/>
        </w:rPr>
        <w:t>60-minute group month</w:t>
      </w:r>
      <w:r w:rsidR="008F752C">
        <w:rPr>
          <w:rFonts w:cs="Arial"/>
          <w:lang w:val="en-US"/>
        </w:rPr>
        <w:t>ly meeting wi</w:t>
      </w:r>
      <w:r w:rsidR="00DA5BB3">
        <w:rPr>
          <w:rFonts w:cs="Arial"/>
          <w:lang w:val="en-US"/>
        </w:rPr>
        <w:t>th fellow LEAP 2025</w:t>
      </w:r>
      <w:r w:rsidRPr="003D7487">
        <w:rPr>
          <w:rFonts w:cs="Arial"/>
          <w:lang w:val="en-US"/>
        </w:rPr>
        <w:t xml:space="preserve"> participants and Vision Australia facilitators.</w:t>
      </w:r>
    </w:p>
    <w:p w14:paraId="777FB8A2" w14:textId="77777777" w:rsidR="00FF1F6B" w:rsidRDefault="00FF1F6B" w:rsidP="00FF1F6B">
      <w:pPr>
        <w:spacing w:line="276" w:lineRule="auto"/>
        <w:ind w:left="709" w:right="843"/>
        <w:rPr>
          <w:rFonts w:eastAsia="Calibri"/>
          <w:lang w:val="en-US"/>
        </w:rPr>
      </w:pPr>
    </w:p>
    <w:p w14:paraId="22267C1C" w14:textId="77777777" w:rsidR="00C8204A" w:rsidRDefault="00FF1F6B" w:rsidP="00C8204A">
      <w:pPr>
        <w:spacing w:line="276" w:lineRule="auto"/>
        <w:ind w:left="709" w:right="843"/>
        <w:rPr>
          <w:rFonts w:eastAsia="Calibri"/>
          <w:lang w:val="en-US"/>
        </w:rPr>
      </w:pPr>
      <w:r w:rsidRPr="00154CEB">
        <w:rPr>
          <w:rFonts w:eastAsia="Calibri"/>
          <w:lang w:val="en-US"/>
        </w:rPr>
        <w:t>In addition</w:t>
      </w:r>
      <w:r>
        <w:rPr>
          <w:rFonts w:eastAsia="Calibri"/>
          <w:lang w:val="en-US"/>
        </w:rPr>
        <w:t xml:space="preserve">, </w:t>
      </w:r>
      <w:r w:rsidR="008F752C">
        <w:rPr>
          <w:rFonts w:eastAsia="Calibri"/>
          <w:lang w:val="en-US"/>
        </w:rPr>
        <w:t>specialis</w:t>
      </w:r>
      <w:r w:rsidRPr="00154CEB">
        <w:rPr>
          <w:rFonts w:eastAsia="Calibri"/>
          <w:lang w:val="en-US"/>
        </w:rPr>
        <w:t>ed individual training sessions are offered</w:t>
      </w:r>
      <w:r w:rsidR="00672ACB">
        <w:rPr>
          <w:rFonts w:eastAsia="Calibri"/>
          <w:lang w:val="en-US"/>
        </w:rPr>
        <w:t xml:space="preserve">, these </w:t>
      </w:r>
      <w:r w:rsidRPr="00154CEB">
        <w:rPr>
          <w:rFonts w:eastAsia="Calibri"/>
          <w:lang w:val="en-US"/>
        </w:rPr>
        <w:t xml:space="preserve">cover areas such as assistive technology and </w:t>
      </w:r>
      <w:r w:rsidR="00672ACB" w:rsidRPr="00154CEB">
        <w:rPr>
          <w:rFonts w:eastAsia="Calibri"/>
          <w:lang w:val="en-US"/>
        </w:rPr>
        <w:t>résumé</w:t>
      </w:r>
      <w:r w:rsidRPr="00154CEB">
        <w:rPr>
          <w:rFonts w:eastAsia="Calibri"/>
          <w:lang w:val="en-US"/>
        </w:rPr>
        <w:t xml:space="preserve"> development. These </w:t>
      </w:r>
      <w:r w:rsidR="00672ACB">
        <w:rPr>
          <w:rFonts w:eastAsia="Calibri"/>
          <w:lang w:val="en-US"/>
        </w:rPr>
        <w:t xml:space="preserve">sessions </w:t>
      </w:r>
      <w:r w:rsidRPr="00154CEB">
        <w:rPr>
          <w:rFonts w:eastAsia="Calibri"/>
          <w:lang w:val="en-US"/>
        </w:rPr>
        <w:t>are tailored to the participant’s individual needs and goals.</w:t>
      </w:r>
    </w:p>
    <w:p w14:paraId="35542211" w14:textId="77777777" w:rsidR="00C8204A" w:rsidRDefault="00C8204A" w:rsidP="00C8204A">
      <w:pPr>
        <w:spacing w:line="276" w:lineRule="auto"/>
        <w:ind w:left="709" w:right="843"/>
        <w:rPr>
          <w:rFonts w:eastAsia="Calibri"/>
          <w:lang w:val="en-US"/>
        </w:rPr>
      </w:pPr>
    </w:p>
    <w:p w14:paraId="77E2A017" w14:textId="77777777" w:rsidR="00C8204A" w:rsidRPr="0081158A" w:rsidRDefault="00C8204A" w:rsidP="00C8204A">
      <w:pPr>
        <w:spacing w:line="276" w:lineRule="auto"/>
        <w:ind w:left="709" w:right="843"/>
        <w:rPr>
          <w:rFonts w:eastAsia="Calibri"/>
          <w:lang w:val="en-US"/>
        </w:rPr>
      </w:pPr>
      <w:r w:rsidRPr="0081158A">
        <w:rPr>
          <w:rFonts w:cs="Arial"/>
          <w:b/>
          <w:color w:val="002060"/>
          <w:lang w:val="en-US"/>
        </w:rPr>
        <w:t xml:space="preserve">Program of Support Terms and Conditions </w:t>
      </w:r>
    </w:p>
    <w:p w14:paraId="2CA8C8D2" w14:textId="3D57E910" w:rsidR="007276D4" w:rsidRDefault="00C8204A" w:rsidP="00C8204A">
      <w:pPr>
        <w:spacing w:line="276" w:lineRule="auto"/>
        <w:ind w:left="709" w:right="843"/>
        <w:rPr>
          <w:rFonts w:cs="Arial"/>
          <w:lang w:val="en-US"/>
        </w:rPr>
      </w:pPr>
      <w:r w:rsidRPr="0081158A">
        <w:rPr>
          <w:rFonts w:cs="Arial"/>
          <w:lang w:val="en-US"/>
        </w:rPr>
        <w:t>The group components of th</w:t>
      </w:r>
      <w:r w:rsidR="007276D4" w:rsidRPr="0081158A">
        <w:rPr>
          <w:rFonts w:cs="Arial"/>
          <w:lang w:val="en-US"/>
        </w:rPr>
        <w:t>e</w:t>
      </w:r>
      <w:r w:rsidRPr="0081158A">
        <w:rPr>
          <w:rFonts w:cs="Arial"/>
          <w:lang w:val="en-US"/>
        </w:rPr>
        <w:t xml:space="preserve"> LEAP Program will be delivered as a Program of Support under the NDIS. </w:t>
      </w:r>
    </w:p>
    <w:p w14:paraId="7094CF25" w14:textId="77777777" w:rsidR="0081158A" w:rsidRPr="0081158A" w:rsidRDefault="0081158A" w:rsidP="00C8204A">
      <w:pPr>
        <w:spacing w:line="276" w:lineRule="auto"/>
        <w:ind w:left="709" w:right="843"/>
        <w:rPr>
          <w:rFonts w:cs="Arial"/>
          <w:lang w:val="en-US"/>
        </w:rPr>
      </w:pPr>
    </w:p>
    <w:p w14:paraId="274E2412" w14:textId="77777777" w:rsidR="003C68E9" w:rsidRPr="0081158A" w:rsidRDefault="00C8204A" w:rsidP="003C68E9">
      <w:pPr>
        <w:spacing w:line="276" w:lineRule="auto"/>
        <w:ind w:left="709" w:right="843"/>
        <w:rPr>
          <w:rFonts w:eastAsia="Calibri"/>
          <w:lang w:val="en-US"/>
        </w:rPr>
      </w:pPr>
      <w:r w:rsidRPr="0081158A">
        <w:rPr>
          <w:rFonts w:cs="Arial"/>
        </w:rPr>
        <w:t xml:space="preserve">By enrolling in this program, </w:t>
      </w:r>
      <w:r w:rsidR="007276D4" w:rsidRPr="0081158A">
        <w:rPr>
          <w:rFonts w:cs="Arial"/>
        </w:rPr>
        <w:t>the LEAP participant</w:t>
      </w:r>
      <w:r w:rsidRPr="0081158A">
        <w:rPr>
          <w:rFonts w:cs="Arial"/>
        </w:rPr>
        <w:t xml:space="preserve"> </w:t>
      </w:r>
      <w:r w:rsidR="007276D4" w:rsidRPr="0081158A">
        <w:rPr>
          <w:rFonts w:cs="Arial"/>
        </w:rPr>
        <w:t>is</w:t>
      </w:r>
      <w:r w:rsidRPr="0081158A">
        <w:rPr>
          <w:rFonts w:cs="Arial"/>
        </w:rPr>
        <w:t xml:space="preserve"> committing to:</w:t>
      </w:r>
    </w:p>
    <w:p w14:paraId="6DB6AF72" w14:textId="6C7AA0E4" w:rsidR="003C68E9" w:rsidRPr="0081158A" w:rsidRDefault="003C68E9" w:rsidP="0081158A">
      <w:pPr>
        <w:pStyle w:val="ListParagraph"/>
        <w:numPr>
          <w:ilvl w:val="0"/>
          <w:numId w:val="22"/>
        </w:numPr>
        <w:ind w:right="843" w:firstLine="414"/>
        <w:rPr>
          <w:rFonts w:eastAsia="Calibri"/>
          <w:lang w:val="en-US"/>
        </w:rPr>
      </w:pPr>
      <w:r w:rsidRPr="0081158A">
        <w:t>Giving two weeks' notice if they wish to withdraw from the program.</w:t>
      </w:r>
    </w:p>
    <w:p w14:paraId="786D3C57" w14:textId="379FE258" w:rsidR="003C68E9" w:rsidRPr="0081158A" w:rsidRDefault="003C68E9" w:rsidP="0081158A">
      <w:pPr>
        <w:pStyle w:val="ListParagraph"/>
        <w:numPr>
          <w:ilvl w:val="0"/>
          <w:numId w:val="22"/>
        </w:numPr>
        <w:ind w:right="843" w:firstLine="414"/>
        <w:rPr>
          <w:rFonts w:eastAsia="Calibri"/>
          <w:lang w:val="en-US"/>
        </w:rPr>
      </w:pPr>
      <w:r w:rsidRPr="0081158A">
        <w:t>Being billed for the program:</w:t>
      </w:r>
    </w:p>
    <w:p w14:paraId="11B0CF5E" w14:textId="1DB953D2" w:rsidR="003C68E9" w:rsidRPr="0081158A" w:rsidRDefault="003C68E9" w:rsidP="006A6F26">
      <w:pPr>
        <w:numPr>
          <w:ilvl w:val="1"/>
          <w:numId w:val="18"/>
        </w:numPr>
        <w:ind w:left="1434" w:hanging="16"/>
      </w:pPr>
      <w:r w:rsidRPr="0081158A">
        <w:t>if they are una</w:t>
      </w:r>
      <w:r w:rsidR="0081158A">
        <w:t>b</w:t>
      </w:r>
      <w:r w:rsidRPr="0081158A">
        <w:t xml:space="preserve">le to attend; </w:t>
      </w:r>
    </w:p>
    <w:p w14:paraId="47100311" w14:textId="77777777" w:rsidR="003C68E9" w:rsidRPr="0081158A" w:rsidRDefault="003C68E9" w:rsidP="006A6F26">
      <w:pPr>
        <w:numPr>
          <w:ilvl w:val="1"/>
          <w:numId w:val="18"/>
        </w:numPr>
        <w:ind w:left="1434" w:hanging="16"/>
      </w:pPr>
      <w:r w:rsidRPr="0081158A">
        <w:t xml:space="preserve">during the notice period of 2 weeks’; or </w:t>
      </w:r>
    </w:p>
    <w:p w14:paraId="4C528CAD" w14:textId="247A60D1" w:rsidR="003C68E9" w:rsidRDefault="003C68E9" w:rsidP="006A6F26">
      <w:pPr>
        <w:pStyle w:val="ListParagraph"/>
        <w:numPr>
          <w:ilvl w:val="1"/>
          <w:numId w:val="18"/>
        </w:numPr>
        <w:ind w:hanging="22"/>
      </w:pPr>
      <w:r w:rsidRPr="0081158A">
        <w:t xml:space="preserve">for a maximum of 4 consecutive weeks’ if </w:t>
      </w:r>
      <w:r w:rsidR="00B95B37" w:rsidRPr="0081158A">
        <w:t>t</w:t>
      </w:r>
      <w:r w:rsidRPr="0081158A">
        <w:t xml:space="preserve">hey stop attending and don’t provide </w:t>
      </w:r>
      <w:r w:rsidR="006A6F26">
        <w:t xml:space="preserve">   </w:t>
      </w:r>
      <w:r w:rsidRPr="0081158A">
        <w:t>notice.</w:t>
      </w:r>
    </w:p>
    <w:p w14:paraId="6233A873" w14:textId="77777777" w:rsidR="0081158A" w:rsidRPr="0081158A" w:rsidRDefault="0081158A" w:rsidP="006A6F26">
      <w:pPr>
        <w:ind w:left="1434" w:hanging="16"/>
      </w:pPr>
    </w:p>
    <w:p w14:paraId="594F8F48" w14:textId="31B74961" w:rsidR="00C8204A" w:rsidRDefault="00C8204A" w:rsidP="0081158A">
      <w:pPr>
        <w:ind w:left="709" w:right="843"/>
        <w:rPr>
          <w:rFonts w:eastAsia="Calibri"/>
          <w:lang w:val="en-US"/>
        </w:rPr>
      </w:pPr>
      <w:r w:rsidRPr="0081158A">
        <w:rPr>
          <w:rFonts w:cs="Arial"/>
        </w:rPr>
        <w:t>All other terms and conditions w</w:t>
      </w:r>
      <w:r w:rsidR="006A6F26">
        <w:rPr>
          <w:rFonts w:cs="Arial"/>
        </w:rPr>
        <w:t>hich apply are included in the</w:t>
      </w:r>
      <w:r w:rsidRPr="0081158A">
        <w:rPr>
          <w:rFonts w:cs="Arial"/>
        </w:rPr>
        <w:t xml:space="preserve"> Service Agreement</w:t>
      </w:r>
    </w:p>
    <w:p w14:paraId="6537D9EF" w14:textId="77777777" w:rsidR="00FF1F6B" w:rsidRDefault="00FF1F6B">
      <w:pPr>
        <w:rPr>
          <w:rFonts w:eastAsia="Calibri"/>
          <w:lang w:val="en-US"/>
        </w:rPr>
      </w:pPr>
      <w:r>
        <w:rPr>
          <w:rFonts w:eastAsia="Calibri"/>
          <w:lang w:val="en-US"/>
        </w:rPr>
        <w:br w:type="page"/>
      </w:r>
    </w:p>
    <w:p w14:paraId="2AB08CDA" w14:textId="77777777" w:rsidR="002B25DB" w:rsidRPr="00FF1F6B" w:rsidRDefault="000C3F3B" w:rsidP="00FF1F6B">
      <w:pPr>
        <w:spacing w:line="276" w:lineRule="auto"/>
        <w:ind w:left="709" w:right="843"/>
        <w:rPr>
          <w:rFonts w:eastAsia="Calibri"/>
          <w:lang w:val="en-US"/>
        </w:rPr>
      </w:pPr>
      <w:r>
        <w:rPr>
          <w:rFonts w:cs="Arial"/>
          <w:b/>
          <w:noProof/>
          <w:sz w:val="40"/>
          <w:szCs w:val="40"/>
          <w:lang w:eastAsia="en-AU"/>
        </w:rPr>
        <w:lastRenderedPageBreak/>
        <w:drawing>
          <wp:anchor distT="0" distB="0" distL="114300" distR="114300" simplePos="0" relativeHeight="251658240" behindDoc="0" locked="0" layoutInCell="1" allowOverlap="1" wp14:anchorId="08533946" wp14:editId="7BC8D6EB">
            <wp:simplePos x="0" y="0"/>
            <wp:positionH relativeFrom="margin">
              <wp:align>right</wp:align>
            </wp:positionH>
            <wp:positionV relativeFrom="paragraph">
              <wp:posOffset>0</wp:posOffset>
            </wp:positionV>
            <wp:extent cx="7554648" cy="1282700"/>
            <wp:effectExtent l="0" t="0" r="8255" b="0"/>
            <wp:wrapSquare wrapText="bothSides"/>
            <wp:docPr id="3" name="Picture 3"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1">
                      <a:extLst>
                        <a:ext uri="{28A0092B-C50C-407E-A947-70E740481C1C}">
                          <a14:useLocalDpi xmlns:a14="http://schemas.microsoft.com/office/drawing/2010/main" val="0"/>
                        </a:ext>
                      </a:extLst>
                    </a:blip>
                    <a:stretch>
                      <a:fillRect/>
                    </a:stretch>
                  </pic:blipFill>
                  <pic:spPr>
                    <a:xfrm>
                      <a:off x="0" y="0"/>
                      <a:ext cx="7554648" cy="1282700"/>
                    </a:xfrm>
                    <a:prstGeom prst="rect">
                      <a:avLst/>
                    </a:prstGeom>
                  </pic:spPr>
                </pic:pic>
              </a:graphicData>
            </a:graphic>
            <wp14:sizeRelH relativeFrom="page">
              <wp14:pctWidth>0</wp14:pctWidth>
            </wp14:sizeRelH>
            <wp14:sizeRelV relativeFrom="page">
              <wp14:pctHeight>0</wp14:pctHeight>
            </wp14:sizeRelV>
          </wp:anchor>
        </w:drawing>
      </w:r>
    </w:p>
    <w:p w14:paraId="7023358F" w14:textId="3DEB9051" w:rsidR="00467896" w:rsidRDefault="00467896" w:rsidP="000C3F3B">
      <w:pPr>
        <w:pStyle w:val="Heading2"/>
        <w:spacing w:before="0"/>
        <w:ind w:left="709"/>
        <w:rPr>
          <w:lang w:val="en-US"/>
        </w:rPr>
      </w:pPr>
    </w:p>
    <w:tbl>
      <w:tblPr>
        <w:tblStyle w:val="TableGrid"/>
        <w:tblW w:w="10728" w:type="dxa"/>
        <w:tblInd w:w="607" w:type="dxa"/>
        <w:tblLook w:val="04A0" w:firstRow="1" w:lastRow="0" w:firstColumn="1" w:lastColumn="0" w:noHBand="0" w:noVBand="1"/>
        <w:tblCaption w:val="NDIS billing information"/>
      </w:tblPr>
      <w:tblGrid>
        <w:gridCol w:w="2452"/>
        <w:gridCol w:w="1985"/>
        <w:gridCol w:w="2536"/>
        <w:gridCol w:w="2378"/>
        <w:gridCol w:w="1377"/>
      </w:tblGrid>
      <w:tr w:rsidR="00467896" w14:paraId="37D17552" w14:textId="77777777" w:rsidTr="007E07B6">
        <w:tc>
          <w:tcPr>
            <w:tcW w:w="10728" w:type="dxa"/>
            <w:gridSpan w:val="5"/>
          </w:tcPr>
          <w:p w14:paraId="232AB0E8" w14:textId="183CED85" w:rsidR="00467896" w:rsidRDefault="00467896" w:rsidP="000C3F3B">
            <w:pPr>
              <w:pStyle w:val="Heading2"/>
              <w:spacing w:before="0"/>
              <w:outlineLvl w:val="1"/>
              <w:rPr>
                <w:lang w:val="en-US"/>
              </w:rPr>
            </w:pPr>
            <w:r w:rsidRPr="00467896">
              <w:rPr>
                <w:lang w:val="en-US"/>
              </w:rPr>
              <w:t>Billing</w:t>
            </w:r>
          </w:p>
        </w:tc>
      </w:tr>
      <w:tr w:rsidR="00993450" w:rsidRPr="00154CEB" w14:paraId="51591A45" w14:textId="77777777" w:rsidTr="007E07B6">
        <w:trPr>
          <w:trHeight w:val="834"/>
          <w:tblHeader/>
        </w:trPr>
        <w:tc>
          <w:tcPr>
            <w:tcW w:w="2452" w:type="dxa"/>
            <w:tcBorders>
              <w:top w:val="single" w:sz="4" w:space="0" w:color="auto"/>
              <w:left w:val="single" w:sz="4" w:space="0" w:color="auto"/>
              <w:bottom w:val="single" w:sz="4" w:space="0" w:color="auto"/>
              <w:right w:val="single" w:sz="4" w:space="0" w:color="auto"/>
            </w:tcBorders>
            <w:hideMark/>
          </w:tcPr>
          <w:p w14:paraId="03A97378" w14:textId="77777777" w:rsidR="00993450" w:rsidRPr="00D6417E" w:rsidRDefault="00993450" w:rsidP="0004043E">
            <w:pPr>
              <w:ind w:right="525"/>
              <w:rPr>
                <w:b/>
                <w:bCs/>
              </w:rPr>
            </w:pPr>
            <w:r w:rsidRPr="00D6417E">
              <w:rPr>
                <w:b/>
                <w:bCs/>
              </w:rPr>
              <w:t>Activity</w:t>
            </w:r>
          </w:p>
        </w:tc>
        <w:tc>
          <w:tcPr>
            <w:tcW w:w="1985" w:type="dxa"/>
            <w:tcBorders>
              <w:top w:val="single" w:sz="4" w:space="0" w:color="auto"/>
              <w:left w:val="single" w:sz="4" w:space="0" w:color="auto"/>
              <w:bottom w:val="single" w:sz="4" w:space="0" w:color="auto"/>
              <w:right w:val="single" w:sz="4" w:space="0" w:color="auto"/>
            </w:tcBorders>
            <w:hideMark/>
          </w:tcPr>
          <w:p w14:paraId="16BF7AB8" w14:textId="77777777" w:rsidR="00993450" w:rsidRPr="00D6417E" w:rsidRDefault="00993450" w:rsidP="0004043E">
            <w:pPr>
              <w:ind w:right="89"/>
              <w:rPr>
                <w:b/>
                <w:bCs/>
              </w:rPr>
            </w:pPr>
            <w:r w:rsidRPr="00D6417E">
              <w:rPr>
                <w:b/>
                <w:bCs/>
              </w:rPr>
              <w:t>NDIS Support Budget</w:t>
            </w:r>
          </w:p>
        </w:tc>
        <w:tc>
          <w:tcPr>
            <w:tcW w:w="2536" w:type="dxa"/>
            <w:tcBorders>
              <w:top w:val="single" w:sz="4" w:space="0" w:color="auto"/>
              <w:left w:val="single" w:sz="4" w:space="0" w:color="auto"/>
              <w:bottom w:val="single" w:sz="4" w:space="0" w:color="auto"/>
              <w:right w:val="single" w:sz="4" w:space="0" w:color="auto"/>
            </w:tcBorders>
            <w:hideMark/>
          </w:tcPr>
          <w:p w14:paraId="4AD39A31" w14:textId="77777777" w:rsidR="00993450" w:rsidRPr="00D6417E" w:rsidRDefault="00993450" w:rsidP="0004043E">
            <w:pPr>
              <w:rPr>
                <w:b/>
                <w:bCs/>
              </w:rPr>
            </w:pPr>
            <w:r w:rsidRPr="00D6417E">
              <w:rPr>
                <w:b/>
                <w:bCs/>
              </w:rPr>
              <w:t>NDIS Item Code</w:t>
            </w:r>
          </w:p>
        </w:tc>
        <w:tc>
          <w:tcPr>
            <w:tcW w:w="2378" w:type="dxa"/>
            <w:tcBorders>
              <w:top w:val="single" w:sz="4" w:space="0" w:color="auto"/>
              <w:left w:val="single" w:sz="4" w:space="0" w:color="auto"/>
              <w:bottom w:val="single" w:sz="4" w:space="0" w:color="auto"/>
              <w:right w:val="single" w:sz="4" w:space="0" w:color="auto"/>
            </w:tcBorders>
            <w:hideMark/>
          </w:tcPr>
          <w:p w14:paraId="32CF303B" w14:textId="77777777" w:rsidR="00993450" w:rsidRPr="00D6417E" w:rsidRDefault="00993450" w:rsidP="0004043E">
            <w:pPr>
              <w:rPr>
                <w:b/>
                <w:bCs/>
              </w:rPr>
            </w:pPr>
            <w:r w:rsidRPr="00D6417E">
              <w:rPr>
                <w:b/>
                <w:bCs/>
              </w:rPr>
              <w:t>NDIS Item Description</w:t>
            </w:r>
          </w:p>
        </w:tc>
        <w:tc>
          <w:tcPr>
            <w:tcW w:w="1377" w:type="dxa"/>
            <w:tcBorders>
              <w:top w:val="single" w:sz="4" w:space="0" w:color="auto"/>
              <w:left w:val="single" w:sz="4" w:space="0" w:color="auto"/>
              <w:bottom w:val="single" w:sz="4" w:space="0" w:color="auto"/>
              <w:right w:val="single" w:sz="4" w:space="0" w:color="auto"/>
            </w:tcBorders>
            <w:hideMark/>
          </w:tcPr>
          <w:p w14:paraId="517A0686" w14:textId="77777777" w:rsidR="00993450" w:rsidRPr="00D6417E" w:rsidRDefault="00993450" w:rsidP="0004043E">
            <w:pPr>
              <w:rPr>
                <w:b/>
                <w:bCs/>
              </w:rPr>
            </w:pPr>
            <w:r w:rsidRPr="00D6417E">
              <w:rPr>
                <w:b/>
                <w:bCs/>
              </w:rPr>
              <w:t>Total Cost</w:t>
            </w:r>
          </w:p>
        </w:tc>
      </w:tr>
      <w:tr w:rsidR="00993450" w:rsidRPr="00154CEB" w14:paraId="7EC1ACDE" w14:textId="77777777" w:rsidTr="007E07B6">
        <w:trPr>
          <w:trHeight w:val="1412"/>
          <w:tblHeader/>
        </w:trPr>
        <w:tc>
          <w:tcPr>
            <w:tcW w:w="2452" w:type="dxa"/>
            <w:tcBorders>
              <w:top w:val="single" w:sz="4" w:space="0" w:color="auto"/>
              <w:left w:val="single" w:sz="4" w:space="0" w:color="auto"/>
              <w:bottom w:val="single" w:sz="4" w:space="0" w:color="auto"/>
              <w:right w:val="single" w:sz="4" w:space="0" w:color="auto"/>
            </w:tcBorders>
            <w:hideMark/>
          </w:tcPr>
          <w:p w14:paraId="70AE028A" w14:textId="25713D7B" w:rsidR="34D1AB8A" w:rsidRDefault="34D1AB8A">
            <w:r w:rsidRPr="34D1AB8A">
              <w:rPr>
                <w:rFonts w:eastAsia="Arial" w:cs="Arial"/>
                <w:sz w:val="20"/>
                <w:szCs w:val="20"/>
              </w:rPr>
              <w:t>10 x 2 hour with Allied Health Professional</w:t>
            </w:r>
          </w:p>
          <w:p w14:paraId="0E08F0B3" w14:textId="3A5841C3" w:rsidR="34D1AB8A" w:rsidRDefault="34D1AB8A" w:rsidP="34D1AB8A">
            <w:pPr>
              <w:rPr>
                <w:rFonts w:eastAsia="MS Mincho" w:cs="Arial"/>
                <w:sz w:val="20"/>
                <w:szCs w:val="20"/>
              </w:rPr>
            </w:pPr>
          </w:p>
          <w:p w14:paraId="72D4B994" w14:textId="77777777" w:rsidR="00993450" w:rsidRPr="00D038A5" w:rsidRDefault="00993450" w:rsidP="0004043E">
            <w:pPr>
              <w:rPr>
                <w:sz w:val="20"/>
                <w:szCs w:val="20"/>
              </w:rPr>
            </w:pPr>
          </w:p>
          <w:p w14:paraId="65E04C1D" w14:textId="77777777" w:rsidR="00993450" w:rsidRPr="00D038A5" w:rsidRDefault="00993450" w:rsidP="0004043E">
            <w:pPr>
              <w:spacing w:after="24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68D4DD5C" w14:textId="77777777" w:rsidR="00993450" w:rsidRPr="00D038A5" w:rsidRDefault="00993450" w:rsidP="0004043E">
            <w:pPr>
              <w:rPr>
                <w:sz w:val="20"/>
                <w:szCs w:val="20"/>
              </w:rPr>
            </w:pPr>
            <w:r w:rsidRPr="00D038A5">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493CF0AE" w14:textId="77777777" w:rsidR="00993450" w:rsidRPr="00D038A5" w:rsidRDefault="00993450" w:rsidP="0004043E">
            <w:pPr>
              <w:rPr>
                <w:sz w:val="20"/>
                <w:szCs w:val="20"/>
              </w:rPr>
            </w:pPr>
            <w:r w:rsidRPr="00D038A5">
              <w:rPr>
                <w:sz w:val="20"/>
                <w:szCs w:val="20"/>
                <w:lang w:val="en-US"/>
              </w:rPr>
              <w:t>15_056_0128_1_3</w:t>
            </w:r>
          </w:p>
        </w:tc>
        <w:tc>
          <w:tcPr>
            <w:tcW w:w="2378" w:type="dxa"/>
            <w:tcBorders>
              <w:top w:val="single" w:sz="4" w:space="0" w:color="auto"/>
              <w:left w:val="single" w:sz="4" w:space="0" w:color="auto"/>
              <w:bottom w:val="single" w:sz="4" w:space="0" w:color="auto"/>
              <w:right w:val="single" w:sz="4" w:space="0" w:color="auto"/>
            </w:tcBorders>
            <w:hideMark/>
          </w:tcPr>
          <w:p w14:paraId="41EA3062" w14:textId="77777777" w:rsidR="00993450" w:rsidRPr="00D038A5" w:rsidRDefault="00993450" w:rsidP="0004043E">
            <w:pPr>
              <w:rPr>
                <w:sz w:val="20"/>
                <w:szCs w:val="20"/>
              </w:rPr>
            </w:pPr>
            <w:r w:rsidRPr="00D038A5">
              <w:rPr>
                <w:sz w:val="20"/>
                <w:szCs w:val="20"/>
                <w:lang w:val="en-US"/>
              </w:rPr>
              <w:t>Assessment Recommendation Therapy and/or Training (Incl. AT) - Other Therapy</w:t>
            </w:r>
          </w:p>
        </w:tc>
        <w:tc>
          <w:tcPr>
            <w:tcW w:w="1377" w:type="dxa"/>
            <w:tcBorders>
              <w:top w:val="single" w:sz="4" w:space="0" w:color="auto"/>
              <w:left w:val="single" w:sz="4" w:space="0" w:color="auto"/>
              <w:bottom w:val="single" w:sz="4" w:space="0" w:color="auto"/>
              <w:right w:val="single" w:sz="4" w:space="0" w:color="auto"/>
            </w:tcBorders>
            <w:hideMark/>
          </w:tcPr>
          <w:p w14:paraId="504EEC07" w14:textId="77777777" w:rsidR="00993450" w:rsidRPr="00D038A5" w:rsidRDefault="00993450" w:rsidP="0004043E">
            <w:pPr>
              <w:rPr>
                <w:sz w:val="20"/>
                <w:szCs w:val="20"/>
              </w:rPr>
            </w:pPr>
            <w:r w:rsidRPr="00D038A5">
              <w:rPr>
                <w:sz w:val="20"/>
                <w:szCs w:val="20"/>
              </w:rPr>
              <w:t>$</w:t>
            </w:r>
            <w:r w:rsidRPr="00D038A5">
              <w:rPr>
                <w:rFonts w:cs="Arial"/>
                <w:color w:val="202124"/>
                <w:sz w:val="20"/>
                <w:szCs w:val="20"/>
                <w:shd w:val="clear" w:color="auto" w:fill="FFFFFF"/>
              </w:rPr>
              <w:t>3,879.80</w:t>
            </w:r>
          </w:p>
        </w:tc>
      </w:tr>
      <w:tr w:rsidR="00993450" w:rsidRPr="00154CEB" w14:paraId="014DD47F" w14:textId="77777777" w:rsidTr="007E07B6">
        <w:trPr>
          <w:trHeight w:val="1733"/>
          <w:tblHeader/>
        </w:trPr>
        <w:tc>
          <w:tcPr>
            <w:tcW w:w="2452" w:type="dxa"/>
            <w:tcBorders>
              <w:top w:val="single" w:sz="4" w:space="0" w:color="auto"/>
              <w:left w:val="single" w:sz="4" w:space="0" w:color="auto"/>
              <w:bottom w:val="single" w:sz="4" w:space="0" w:color="auto"/>
              <w:right w:val="single" w:sz="4" w:space="0" w:color="auto"/>
            </w:tcBorders>
            <w:hideMark/>
          </w:tcPr>
          <w:p w14:paraId="6711C92A" w14:textId="7C81D93E" w:rsidR="00993450" w:rsidRPr="00D038A5" w:rsidRDefault="00993450" w:rsidP="0004043E">
            <w:pPr>
              <w:rPr>
                <w:rFonts w:cs="Arial"/>
                <w:sz w:val="20"/>
                <w:szCs w:val="20"/>
              </w:rPr>
            </w:pPr>
            <w:r w:rsidRPr="34D1AB8A">
              <w:rPr>
                <w:rFonts w:cs="Arial"/>
                <w:sz w:val="20"/>
                <w:szCs w:val="20"/>
              </w:rPr>
              <w:t>2 x 1.5 hours with Assistive Technology Specialist</w:t>
            </w:r>
          </w:p>
          <w:p w14:paraId="305F4EAA" w14:textId="77777777" w:rsidR="00993450" w:rsidRPr="00D038A5" w:rsidRDefault="00993450" w:rsidP="0004043E">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35993A4" w14:textId="77777777" w:rsidR="00993450" w:rsidRPr="00D038A5" w:rsidRDefault="00993450" w:rsidP="0004043E">
            <w:pPr>
              <w:rPr>
                <w:sz w:val="20"/>
                <w:szCs w:val="20"/>
              </w:rPr>
            </w:pPr>
            <w:r w:rsidRPr="00D038A5">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2E81EA26" w14:textId="77777777" w:rsidR="00993450" w:rsidRPr="00D038A5" w:rsidRDefault="00993450" w:rsidP="0004043E">
            <w:pPr>
              <w:rPr>
                <w:sz w:val="20"/>
                <w:szCs w:val="20"/>
              </w:rPr>
            </w:pPr>
            <w:r w:rsidRPr="00D038A5">
              <w:rPr>
                <w:sz w:val="20"/>
                <w:szCs w:val="20"/>
                <w:lang w:val="en-US"/>
              </w:rPr>
              <w:t>15_056_0128_1_3</w:t>
            </w:r>
          </w:p>
        </w:tc>
        <w:tc>
          <w:tcPr>
            <w:tcW w:w="2378" w:type="dxa"/>
            <w:tcBorders>
              <w:top w:val="single" w:sz="4" w:space="0" w:color="auto"/>
              <w:left w:val="single" w:sz="4" w:space="0" w:color="auto"/>
              <w:bottom w:val="single" w:sz="4" w:space="0" w:color="auto"/>
              <w:right w:val="single" w:sz="4" w:space="0" w:color="auto"/>
            </w:tcBorders>
            <w:hideMark/>
          </w:tcPr>
          <w:p w14:paraId="4900790A" w14:textId="77777777" w:rsidR="00993450" w:rsidRPr="00D038A5" w:rsidRDefault="00993450" w:rsidP="0004043E">
            <w:pPr>
              <w:rPr>
                <w:sz w:val="20"/>
                <w:szCs w:val="20"/>
              </w:rPr>
            </w:pPr>
            <w:r w:rsidRPr="00D038A5">
              <w:rPr>
                <w:sz w:val="20"/>
                <w:szCs w:val="20"/>
                <w:lang w:val="en-US"/>
              </w:rPr>
              <w:t>Assessment Recommendation Therapy and/or Training (Incl. AT) - Other Therapy</w:t>
            </w:r>
          </w:p>
        </w:tc>
        <w:tc>
          <w:tcPr>
            <w:tcW w:w="1377" w:type="dxa"/>
            <w:tcBorders>
              <w:top w:val="single" w:sz="4" w:space="0" w:color="auto"/>
              <w:left w:val="single" w:sz="4" w:space="0" w:color="auto"/>
              <w:bottom w:val="single" w:sz="4" w:space="0" w:color="auto"/>
              <w:right w:val="single" w:sz="4" w:space="0" w:color="auto"/>
            </w:tcBorders>
            <w:hideMark/>
          </w:tcPr>
          <w:p w14:paraId="3230482E" w14:textId="1A762534" w:rsidR="00993450" w:rsidRPr="00D038A5" w:rsidRDefault="00993450" w:rsidP="0004043E">
            <w:pPr>
              <w:rPr>
                <w:sz w:val="20"/>
                <w:szCs w:val="20"/>
              </w:rPr>
            </w:pPr>
            <w:r w:rsidRPr="00D038A5">
              <w:rPr>
                <w:sz w:val="20"/>
                <w:szCs w:val="20"/>
              </w:rPr>
              <w:t>$581.9</w:t>
            </w:r>
            <w:r w:rsidR="005F4895">
              <w:rPr>
                <w:sz w:val="20"/>
                <w:szCs w:val="20"/>
              </w:rPr>
              <w:t>7</w:t>
            </w:r>
          </w:p>
        </w:tc>
      </w:tr>
      <w:tr w:rsidR="00993450" w:rsidRPr="00154CEB" w14:paraId="4CDA938C" w14:textId="77777777" w:rsidTr="007E07B6">
        <w:trPr>
          <w:trHeight w:val="1676"/>
          <w:tblHeader/>
        </w:trPr>
        <w:tc>
          <w:tcPr>
            <w:tcW w:w="2452" w:type="dxa"/>
            <w:tcBorders>
              <w:top w:val="single" w:sz="4" w:space="0" w:color="auto"/>
              <w:left w:val="single" w:sz="4" w:space="0" w:color="auto"/>
              <w:bottom w:val="single" w:sz="4" w:space="0" w:color="auto"/>
              <w:right w:val="single" w:sz="4" w:space="0" w:color="auto"/>
            </w:tcBorders>
            <w:hideMark/>
          </w:tcPr>
          <w:p w14:paraId="21DDC010" w14:textId="77777777" w:rsidR="00993450" w:rsidRPr="00467896" w:rsidRDefault="00993450" w:rsidP="0004043E">
            <w:pPr>
              <w:rPr>
                <w:sz w:val="20"/>
                <w:szCs w:val="20"/>
              </w:rPr>
            </w:pPr>
            <w:r w:rsidRPr="00467896">
              <w:rPr>
                <w:sz w:val="20"/>
                <w:szCs w:val="20"/>
              </w:rPr>
              <w:t>11 x 1 hour group therapy sessions</w:t>
            </w:r>
          </w:p>
          <w:p w14:paraId="0B6D3FB4" w14:textId="128FF249" w:rsidR="00993450" w:rsidRPr="00467896" w:rsidRDefault="00993450" w:rsidP="0004043E">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7931903D" w14:textId="77777777" w:rsidR="00993450" w:rsidRPr="00467896" w:rsidRDefault="00993450" w:rsidP="0004043E">
            <w:pPr>
              <w:rPr>
                <w:sz w:val="20"/>
                <w:szCs w:val="20"/>
              </w:rPr>
            </w:pPr>
            <w:r w:rsidRPr="00467896">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7D7768AC" w14:textId="77777777" w:rsidR="00993450" w:rsidRPr="00467896" w:rsidRDefault="00993450" w:rsidP="0004043E">
            <w:pPr>
              <w:rPr>
                <w:sz w:val="20"/>
                <w:szCs w:val="20"/>
                <w:lang w:val="en-US"/>
              </w:rPr>
            </w:pPr>
            <w:r w:rsidRPr="00467896">
              <w:rPr>
                <w:sz w:val="20"/>
                <w:szCs w:val="20"/>
                <w:lang w:val="en-US"/>
              </w:rPr>
              <w:t>15_056_0128_1_3</w:t>
            </w:r>
          </w:p>
        </w:tc>
        <w:tc>
          <w:tcPr>
            <w:tcW w:w="2378" w:type="dxa"/>
            <w:tcBorders>
              <w:top w:val="single" w:sz="4" w:space="0" w:color="auto"/>
              <w:left w:val="single" w:sz="4" w:space="0" w:color="auto"/>
              <w:bottom w:val="single" w:sz="4" w:space="0" w:color="auto"/>
              <w:right w:val="single" w:sz="4" w:space="0" w:color="auto"/>
            </w:tcBorders>
            <w:hideMark/>
          </w:tcPr>
          <w:p w14:paraId="68F779B4" w14:textId="77777777" w:rsidR="00993450" w:rsidRPr="00467896" w:rsidRDefault="00993450" w:rsidP="0004043E">
            <w:pPr>
              <w:rPr>
                <w:sz w:val="20"/>
                <w:szCs w:val="20"/>
                <w:lang w:val="en-US"/>
              </w:rPr>
            </w:pPr>
            <w:r w:rsidRPr="00467896">
              <w:rPr>
                <w:sz w:val="20"/>
                <w:szCs w:val="20"/>
                <w:lang w:val="en-US"/>
              </w:rPr>
              <w:t>Assessment Recommendation Therapy and/or Training (Incl. AT) - Other Therapy</w:t>
            </w:r>
          </w:p>
        </w:tc>
        <w:tc>
          <w:tcPr>
            <w:tcW w:w="1377" w:type="dxa"/>
            <w:tcBorders>
              <w:top w:val="single" w:sz="4" w:space="0" w:color="auto"/>
              <w:left w:val="single" w:sz="4" w:space="0" w:color="auto"/>
              <w:bottom w:val="single" w:sz="4" w:space="0" w:color="auto"/>
              <w:right w:val="single" w:sz="4" w:space="0" w:color="auto"/>
            </w:tcBorders>
            <w:hideMark/>
          </w:tcPr>
          <w:p w14:paraId="71F8887C" w14:textId="7945ADE4" w:rsidR="008F752C" w:rsidRDefault="008F752C" w:rsidP="008F752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$533.39</w:t>
            </w:r>
            <w:r>
              <w:rPr>
                <w:rStyle w:val="eop"/>
                <w:rFonts w:ascii="Arial" w:hAnsi="Arial" w:cs="Arial"/>
                <w:sz w:val="20"/>
                <w:szCs w:val="20"/>
              </w:rPr>
              <w:t> </w:t>
            </w:r>
          </w:p>
          <w:p w14:paraId="7904EBE4" w14:textId="09DB2C21" w:rsidR="00993450" w:rsidRPr="00467896" w:rsidRDefault="00993450" w:rsidP="0004043E">
            <w:pPr>
              <w:rPr>
                <w:sz w:val="20"/>
                <w:szCs w:val="20"/>
              </w:rPr>
            </w:pPr>
          </w:p>
        </w:tc>
      </w:tr>
      <w:tr w:rsidR="00993450" w:rsidRPr="00154CEB" w14:paraId="7A297CDC" w14:textId="77777777" w:rsidTr="007E07B6">
        <w:trPr>
          <w:trHeight w:val="1428"/>
          <w:tblHeader/>
        </w:trPr>
        <w:tc>
          <w:tcPr>
            <w:tcW w:w="2452" w:type="dxa"/>
            <w:tcBorders>
              <w:top w:val="single" w:sz="4" w:space="0" w:color="auto"/>
              <w:left w:val="single" w:sz="4" w:space="0" w:color="auto"/>
              <w:bottom w:val="single" w:sz="4" w:space="0" w:color="auto"/>
              <w:right w:val="single" w:sz="4" w:space="0" w:color="auto"/>
            </w:tcBorders>
            <w:hideMark/>
          </w:tcPr>
          <w:p w14:paraId="785B364D" w14:textId="256B4D6D" w:rsidR="00993450" w:rsidRPr="00D038A5" w:rsidRDefault="00993450" w:rsidP="0004043E">
            <w:pPr>
              <w:rPr>
                <w:sz w:val="20"/>
                <w:szCs w:val="20"/>
              </w:rPr>
            </w:pPr>
            <w:r w:rsidRPr="34D1AB8A">
              <w:rPr>
                <w:sz w:val="20"/>
                <w:szCs w:val="20"/>
              </w:rPr>
              <w:t>1 hour with Employment Consultant (30 mins face-to-face and up to 30 mins preparation)</w:t>
            </w:r>
          </w:p>
        </w:tc>
        <w:tc>
          <w:tcPr>
            <w:tcW w:w="1985" w:type="dxa"/>
            <w:tcBorders>
              <w:top w:val="single" w:sz="4" w:space="0" w:color="auto"/>
              <w:left w:val="single" w:sz="4" w:space="0" w:color="auto"/>
              <w:bottom w:val="single" w:sz="4" w:space="0" w:color="auto"/>
              <w:right w:val="single" w:sz="4" w:space="0" w:color="auto"/>
            </w:tcBorders>
            <w:hideMark/>
          </w:tcPr>
          <w:p w14:paraId="5E3F1D02" w14:textId="77777777" w:rsidR="00993450" w:rsidRPr="00D038A5" w:rsidRDefault="00993450" w:rsidP="0004043E">
            <w:pPr>
              <w:rPr>
                <w:sz w:val="20"/>
                <w:szCs w:val="20"/>
              </w:rPr>
            </w:pPr>
            <w:r w:rsidRPr="00D038A5">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3648CB71" w14:textId="77777777" w:rsidR="00993450" w:rsidRPr="00D038A5" w:rsidRDefault="00993450" w:rsidP="0004043E">
            <w:pPr>
              <w:rPr>
                <w:sz w:val="20"/>
                <w:szCs w:val="20"/>
                <w:lang w:val="en-US"/>
              </w:rPr>
            </w:pPr>
            <w:r w:rsidRPr="00D038A5">
              <w:rPr>
                <w:sz w:val="20"/>
                <w:szCs w:val="20"/>
                <w:lang w:val="en-US"/>
              </w:rPr>
              <w:t>15_037_0117_1_3</w:t>
            </w:r>
          </w:p>
        </w:tc>
        <w:tc>
          <w:tcPr>
            <w:tcW w:w="2378" w:type="dxa"/>
            <w:tcBorders>
              <w:top w:val="single" w:sz="4" w:space="0" w:color="auto"/>
              <w:left w:val="single" w:sz="4" w:space="0" w:color="auto"/>
              <w:bottom w:val="single" w:sz="4" w:space="0" w:color="auto"/>
              <w:right w:val="single" w:sz="4" w:space="0" w:color="auto"/>
            </w:tcBorders>
            <w:hideMark/>
          </w:tcPr>
          <w:p w14:paraId="7F6B134C" w14:textId="77777777" w:rsidR="00993450" w:rsidRPr="00D038A5" w:rsidRDefault="00993450" w:rsidP="34D1AB8A">
            <w:pPr>
              <w:rPr>
                <w:sz w:val="20"/>
                <w:szCs w:val="20"/>
                <w:lang w:val="en-US"/>
              </w:rPr>
            </w:pPr>
            <w:r w:rsidRPr="34D1AB8A">
              <w:rPr>
                <w:sz w:val="20"/>
                <w:szCs w:val="20"/>
                <w:lang w:val="en-US"/>
              </w:rPr>
              <w:t>Individual skills development and training</w:t>
            </w:r>
          </w:p>
          <w:p w14:paraId="21B16F3E" w14:textId="426FF728" w:rsidR="00993450" w:rsidRPr="00D038A5" w:rsidRDefault="00993450" w:rsidP="34D1AB8A">
            <w:pPr>
              <w:rPr>
                <w:rFonts w:eastAsia="MS Mincho" w:cs="Arial"/>
                <w:sz w:val="20"/>
                <w:szCs w:val="20"/>
                <w:lang w:val="en-US"/>
              </w:rPr>
            </w:pPr>
          </w:p>
        </w:tc>
        <w:tc>
          <w:tcPr>
            <w:tcW w:w="1377" w:type="dxa"/>
            <w:tcBorders>
              <w:top w:val="single" w:sz="4" w:space="0" w:color="auto"/>
              <w:left w:val="single" w:sz="4" w:space="0" w:color="auto"/>
              <w:bottom w:val="single" w:sz="4" w:space="0" w:color="auto"/>
              <w:right w:val="single" w:sz="4" w:space="0" w:color="auto"/>
            </w:tcBorders>
            <w:hideMark/>
          </w:tcPr>
          <w:p w14:paraId="2F05520D" w14:textId="7AC41F16" w:rsidR="00993450" w:rsidRPr="00D038A5" w:rsidRDefault="00CE1995" w:rsidP="34D1AB8A">
            <w:pPr>
              <w:spacing w:line="259" w:lineRule="auto"/>
              <w:rPr>
                <w:rFonts w:eastAsia="MS Mincho" w:cs="Arial"/>
                <w:sz w:val="20"/>
                <w:szCs w:val="20"/>
              </w:rPr>
            </w:pPr>
            <w:r>
              <w:rPr>
                <w:rStyle w:val="normaltextrun"/>
                <w:rFonts w:cs="Arial"/>
                <w:color w:val="000000"/>
                <w:sz w:val="20"/>
                <w:szCs w:val="20"/>
                <w:shd w:val="clear" w:color="auto" w:fill="FFFFFF"/>
              </w:rPr>
              <w:t>$67</w:t>
            </w:r>
            <w:r w:rsidR="00012AA1">
              <w:rPr>
                <w:rStyle w:val="normaltextrun"/>
                <w:rFonts w:cs="Arial"/>
                <w:color w:val="000000"/>
                <w:sz w:val="20"/>
                <w:szCs w:val="20"/>
                <w:shd w:val="clear" w:color="auto" w:fill="FFFFFF"/>
              </w:rPr>
              <w:t>.56</w:t>
            </w:r>
          </w:p>
        </w:tc>
      </w:tr>
      <w:tr w:rsidR="00993450" w:rsidRPr="00D038A5" w14:paraId="7ADB1EB2" w14:textId="77777777" w:rsidTr="007E07B6">
        <w:trPr>
          <w:trHeight w:val="1348"/>
          <w:tblHeader/>
        </w:trPr>
        <w:tc>
          <w:tcPr>
            <w:tcW w:w="2452" w:type="dxa"/>
            <w:tcBorders>
              <w:top w:val="single" w:sz="4" w:space="0" w:color="auto"/>
              <w:left w:val="single" w:sz="4" w:space="0" w:color="auto"/>
              <w:bottom w:val="single" w:sz="4" w:space="0" w:color="auto"/>
              <w:right w:val="single" w:sz="4" w:space="0" w:color="auto"/>
            </w:tcBorders>
            <w:hideMark/>
          </w:tcPr>
          <w:p w14:paraId="24A7F058" w14:textId="156BB5FB" w:rsidR="00993450" w:rsidRPr="00D038A5" w:rsidRDefault="00993450" w:rsidP="0004043E">
            <w:pPr>
              <w:rPr>
                <w:sz w:val="20"/>
                <w:szCs w:val="20"/>
              </w:rPr>
            </w:pPr>
            <w:r w:rsidRPr="34D1AB8A">
              <w:rPr>
                <w:sz w:val="20"/>
                <w:szCs w:val="20"/>
              </w:rPr>
              <w:t>1 x 1 hour of mentor finding and matching (30 mins face to face and up to 30 mins preparation)</w:t>
            </w:r>
          </w:p>
        </w:tc>
        <w:tc>
          <w:tcPr>
            <w:tcW w:w="1985" w:type="dxa"/>
            <w:tcBorders>
              <w:top w:val="single" w:sz="4" w:space="0" w:color="auto"/>
              <w:left w:val="single" w:sz="4" w:space="0" w:color="auto"/>
              <w:bottom w:val="single" w:sz="4" w:space="0" w:color="auto"/>
              <w:right w:val="single" w:sz="4" w:space="0" w:color="auto"/>
            </w:tcBorders>
            <w:hideMark/>
          </w:tcPr>
          <w:p w14:paraId="59BC3383" w14:textId="50A9154B" w:rsidR="00993450" w:rsidRPr="00D038A5" w:rsidRDefault="00993450" w:rsidP="0004043E">
            <w:pPr>
              <w:rPr>
                <w:sz w:val="20"/>
                <w:szCs w:val="20"/>
              </w:rPr>
            </w:pPr>
            <w:r w:rsidRPr="34D1AB8A">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156B6CF8" w14:textId="77777777" w:rsidR="00993450" w:rsidRPr="00D038A5" w:rsidRDefault="00993450" w:rsidP="34D1AB8A">
            <w:pPr>
              <w:rPr>
                <w:sz w:val="20"/>
                <w:szCs w:val="20"/>
                <w:lang w:val="en-US"/>
              </w:rPr>
            </w:pPr>
            <w:r w:rsidRPr="34D1AB8A">
              <w:rPr>
                <w:sz w:val="20"/>
                <w:szCs w:val="20"/>
                <w:lang w:val="en-US"/>
              </w:rPr>
              <w:t>15_037_0117_1_3</w:t>
            </w:r>
          </w:p>
          <w:p w14:paraId="241116BD" w14:textId="0A4EC82B" w:rsidR="00993450" w:rsidRPr="00D038A5" w:rsidRDefault="00993450" w:rsidP="34D1AB8A">
            <w:pPr>
              <w:rPr>
                <w:rFonts w:eastAsia="MS Mincho" w:cs="Arial"/>
                <w:sz w:val="20"/>
                <w:szCs w:val="20"/>
                <w:lang w:val="en-US"/>
              </w:rPr>
            </w:pPr>
          </w:p>
        </w:tc>
        <w:tc>
          <w:tcPr>
            <w:tcW w:w="2378" w:type="dxa"/>
            <w:tcBorders>
              <w:top w:val="single" w:sz="4" w:space="0" w:color="auto"/>
              <w:left w:val="single" w:sz="4" w:space="0" w:color="auto"/>
              <w:bottom w:val="single" w:sz="4" w:space="0" w:color="auto"/>
              <w:right w:val="single" w:sz="4" w:space="0" w:color="auto"/>
            </w:tcBorders>
            <w:hideMark/>
          </w:tcPr>
          <w:p w14:paraId="639A24C6" w14:textId="77777777" w:rsidR="00993450" w:rsidRPr="00D038A5" w:rsidRDefault="00993450" w:rsidP="34D1AB8A">
            <w:pPr>
              <w:rPr>
                <w:sz w:val="20"/>
                <w:szCs w:val="20"/>
                <w:lang w:val="en-US"/>
              </w:rPr>
            </w:pPr>
            <w:r w:rsidRPr="34D1AB8A">
              <w:rPr>
                <w:sz w:val="20"/>
                <w:szCs w:val="20"/>
                <w:lang w:val="en-US"/>
              </w:rPr>
              <w:t>Individual skills development and training</w:t>
            </w:r>
          </w:p>
          <w:p w14:paraId="3EA20496" w14:textId="1A332CB0" w:rsidR="00993450" w:rsidRPr="00D038A5" w:rsidRDefault="00993450" w:rsidP="34D1AB8A">
            <w:pPr>
              <w:rPr>
                <w:rFonts w:eastAsia="MS Mincho" w:cs="Arial"/>
                <w:sz w:val="20"/>
                <w:szCs w:val="20"/>
                <w:lang w:val="en-US"/>
              </w:rPr>
            </w:pPr>
          </w:p>
        </w:tc>
        <w:tc>
          <w:tcPr>
            <w:tcW w:w="1377" w:type="dxa"/>
            <w:tcBorders>
              <w:top w:val="single" w:sz="4" w:space="0" w:color="auto"/>
              <w:left w:val="single" w:sz="4" w:space="0" w:color="auto"/>
              <w:bottom w:val="single" w:sz="4" w:space="0" w:color="auto"/>
              <w:right w:val="single" w:sz="4" w:space="0" w:color="auto"/>
            </w:tcBorders>
            <w:hideMark/>
          </w:tcPr>
          <w:p w14:paraId="6896C39C" w14:textId="7BAD01BE" w:rsidR="00993450" w:rsidRPr="00D038A5" w:rsidRDefault="00012AA1" w:rsidP="0004043E">
            <w:pPr>
              <w:rPr>
                <w:sz w:val="20"/>
                <w:szCs w:val="20"/>
              </w:rPr>
            </w:pPr>
            <w:r>
              <w:rPr>
                <w:rStyle w:val="normaltextrun"/>
                <w:rFonts w:cs="Arial"/>
                <w:color w:val="000000"/>
                <w:sz w:val="20"/>
                <w:szCs w:val="20"/>
                <w:shd w:val="clear" w:color="auto" w:fill="FFFFFF"/>
              </w:rPr>
              <w:t>$67</w:t>
            </w:r>
            <w:r w:rsidR="008F752C">
              <w:rPr>
                <w:rStyle w:val="normaltextrun"/>
                <w:rFonts w:cs="Arial"/>
                <w:color w:val="000000"/>
                <w:sz w:val="20"/>
                <w:szCs w:val="20"/>
                <w:shd w:val="clear" w:color="auto" w:fill="FFFFFF"/>
              </w:rPr>
              <w:t>.</w:t>
            </w:r>
            <w:r>
              <w:rPr>
                <w:rStyle w:val="normaltextrun"/>
                <w:rFonts w:cs="Arial"/>
                <w:color w:val="000000"/>
                <w:sz w:val="20"/>
                <w:szCs w:val="20"/>
                <w:shd w:val="clear" w:color="auto" w:fill="FFFFFF"/>
              </w:rPr>
              <w:t>56</w:t>
            </w:r>
          </w:p>
        </w:tc>
      </w:tr>
      <w:tr w:rsidR="00993450" w:rsidRPr="00154CEB" w14:paraId="76FC12E9" w14:textId="77777777" w:rsidTr="007E07B6">
        <w:trPr>
          <w:trHeight w:val="1348"/>
          <w:tblHeader/>
        </w:trPr>
        <w:tc>
          <w:tcPr>
            <w:tcW w:w="2452" w:type="dxa"/>
            <w:tcBorders>
              <w:top w:val="single" w:sz="4" w:space="0" w:color="auto"/>
              <w:left w:val="single" w:sz="4" w:space="0" w:color="auto"/>
              <w:bottom w:val="single" w:sz="4" w:space="0" w:color="auto"/>
              <w:right w:val="single" w:sz="4" w:space="0" w:color="auto"/>
            </w:tcBorders>
            <w:hideMark/>
          </w:tcPr>
          <w:p w14:paraId="43358980" w14:textId="77777777" w:rsidR="00993450" w:rsidRPr="00D038A5" w:rsidRDefault="00993450" w:rsidP="0004043E">
            <w:pPr>
              <w:rPr>
                <w:rFonts w:cs="Arial"/>
                <w:sz w:val="20"/>
                <w:szCs w:val="20"/>
              </w:rPr>
            </w:pPr>
            <w:r w:rsidRPr="00D038A5">
              <w:rPr>
                <w:rFonts w:cs="Arial"/>
                <w:sz w:val="20"/>
                <w:szCs w:val="20"/>
              </w:rPr>
              <w:t>1 x 1 hour with Assistive Technol</w:t>
            </w:r>
            <w:r>
              <w:rPr>
                <w:rFonts w:cs="Arial"/>
                <w:sz w:val="20"/>
                <w:szCs w:val="20"/>
              </w:rPr>
              <w:t xml:space="preserve">ogy Specialist – group session </w:t>
            </w:r>
            <w:r w:rsidRPr="00D038A5">
              <w:rPr>
                <w:rFonts w:cs="Arial"/>
                <w:sz w:val="20"/>
                <w:szCs w:val="20"/>
              </w:rPr>
              <w:t>1:8</w:t>
            </w:r>
          </w:p>
          <w:p w14:paraId="77E8D0A2" w14:textId="77777777" w:rsidR="00993450" w:rsidRPr="00D038A5" w:rsidRDefault="00993450" w:rsidP="0004043E">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3998CE96" w14:textId="77777777" w:rsidR="00993450" w:rsidRPr="00D038A5" w:rsidRDefault="00993450" w:rsidP="0004043E">
            <w:pPr>
              <w:rPr>
                <w:sz w:val="20"/>
                <w:szCs w:val="20"/>
              </w:rPr>
            </w:pPr>
            <w:r w:rsidRPr="00D038A5">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363A3486" w14:textId="77777777" w:rsidR="00993450" w:rsidRPr="00D038A5" w:rsidRDefault="00993450" w:rsidP="0004043E">
            <w:pPr>
              <w:rPr>
                <w:sz w:val="20"/>
                <w:szCs w:val="20"/>
                <w:lang w:val="en-US"/>
              </w:rPr>
            </w:pPr>
            <w:r w:rsidRPr="00D038A5">
              <w:rPr>
                <w:sz w:val="20"/>
                <w:szCs w:val="20"/>
                <w:lang w:val="en-US"/>
              </w:rPr>
              <w:t>15_056_0128_1_3</w:t>
            </w:r>
          </w:p>
        </w:tc>
        <w:tc>
          <w:tcPr>
            <w:tcW w:w="2378" w:type="dxa"/>
            <w:tcBorders>
              <w:top w:val="single" w:sz="4" w:space="0" w:color="auto"/>
              <w:left w:val="single" w:sz="4" w:space="0" w:color="auto"/>
              <w:bottom w:val="single" w:sz="4" w:space="0" w:color="auto"/>
              <w:right w:val="single" w:sz="4" w:space="0" w:color="auto"/>
            </w:tcBorders>
            <w:hideMark/>
          </w:tcPr>
          <w:p w14:paraId="71FDBEF6" w14:textId="77777777" w:rsidR="00993450" w:rsidRPr="00D038A5" w:rsidRDefault="00993450" w:rsidP="0004043E">
            <w:pPr>
              <w:rPr>
                <w:sz w:val="20"/>
                <w:szCs w:val="20"/>
                <w:lang w:val="en-US"/>
              </w:rPr>
            </w:pPr>
            <w:r w:rsidRPr="00D038A5">
              <w:rPr>
                <w:sz w:val="20"/>
                <w:szCs w:val="20"/>
                <w:lang w:val="en-US"/>
              </w:rPr>
              <w:t>Assessment Recommendation Therapy and/or Training (Incl. AT) - Other Therapy</w:t>
            </w:r>
          </w:p>
        </w:tc>
        <w:tc>
          <w:tcPr>
            <w:tcW w:w="1377" w:type="dxa"/>
            <w:tcBorders>
              <w:top w:val="single" w:sz="4" w:space="0" w:color="auto"/>
              <w:left w:val="single" w:sz="4" w:space="0" w:color="auto"/>
              <w:bottom w:val="single" w:sz="4" w:space="0" w:color="auto"/>
              <w:right w:val="single" w:sz="4" w:space="0" w:color="auto"/>
            </w:tcBorders>
            <w:hideMark/>
          </w:tcPr>
          <w:p w14:paraId="2E93CBBE" w14:textId="77777777" w:rsidR="00993450" w:rsidRPr="00D038A5" w:rsidRDefault="00993450" w:rsidP="0004043E">
            <w:pPr>
              <w:rPr>
                <w:sz w:val="20"/>
                <w:szCs w:val="20"/>
              </w:rPr>
            </w:pPr>
            <w:r w:rsidRPr="00D038A5">
              <w:rPr>
                <w:sz w:val="20"/>
                <w:szCs w:val="20"/>
              </w:rPr>
              <w:t>$24.24</w:t>
            </w:r>
          </w:p>
        </w:tc>
      </w:tr>
      <w:tr w:rsidR="008F752C" w:rsidRPr="00154CEB" w14:paraId="231B38B4" w14:textId="77777777" w:rsidTr="008F752C">
        <w:trPr>
          <w:trHeight w:val="239"/>
          <w:tblHeader/>
        </w:trPr>
        <w:tc>
          <w:tcPr>
            <w:tcW w:w="2452" w:type="dxa"/>
            <w:tcBorders>
              <w:top w:val="single" w:sz="4" w:space="0" w:color="auto"/>
              <w:left w:val="single" w:sz="4" w:space="0" w:color="auto"/>
              <w:bottom w:val="single" w:sz="4" w:space="0" w:color="auto"/>
              <w:right w:val="single" w:sz="4" w:space="0" w:color="auto"/>
            </w:tcBorders>
          </w:tcPr>
          <w:p w14:paraId="7D221131" w14:textId="2C92240B" w:rsidR="008F752C" w:rsidRPr="00D038A5" w:rsidRDefault="008F752C" w:rsidP="0004043E">
            <w:pPr>
              <w:rPr>
                <w:rFonts w:cs="Arial"/>
                <w:sz w:val="20"/>
                <w:szCs w:val="20"/>
              </w:rPr>
            </w:pPr>
            <w:r>
              <w:rPr>
                <w:rFonts w:cs="Arial"/>
                <w:sz w:val="20"/>
                <w:szCs w:val="20"/>
              </w:rPr>
              <w:t>Total</w:t>
            </w:r>
          </w:p>
        </w:tc>
        <w:tc>
          <w:tcPr>
            <w:tcW w:w="1985" w:type="dxa"/>
            <w:tcBorders>
              <w:top w:val="single" w:sz="4" w:space="0" w:color="auto"/>
              <w:left w:val="single" w:sz="4" w:space="0" w:color="auto"/>
              <w:bottom w:val="single" w:sz="4" w:space="0" w:color="auto"/>
              <w:right w:val="single" w:sz="4" w:space="0" w:color="auto"/>
            </w:tcBorders>
          </w:tcPr>
          <w:p w14:paraId="1EFA7CD7" w14:textId="77777777" w:rsidR="008F752C" w:rsidRPr="00D038A5" w:rsidRDefault="008F752C" w:rsidP="0004043E">
            <w:pPr>
              <w:rPr>
                <w:sz w:val="20"/>
                <w:szCs w:val="20"/>
              </w:rPr>
            </w:pPr>
          </w:p>
        </w:tc>
        <w:tc>
          <w:tcPr>
            <w:tcW w:w="2536" w:type="dxa"/>
            <w:tcBorders>
              <w:top w:val="single" w:sz="4" w:space="0" w:color="auto"/>
              <w:left w:val="single" w:sz="4" w:space="0" w:color="auto"/>
              <w:bottom w:val="single" w:sz="4" w:space="0" w:color="auto"/>
              <w:right w:val="single" w:sz="4" w:space="0" w:color="auto"/>
            </w:tcBorders>
          </w:tcPr>
          <w:p w14:paraId="0A93F749" w14:textId="77777777" w:rsidR="008F752C" w:rsidRPr="00D038A5" w:rsidRDefault="008F752C" w:rsidP="0004043E">
            <w:pPr>
              <w:rPr>
                <w:sz w:val="20"/>
                <w:szCs w:val="20"/>
                <w:lang w:val="en-US"/>
              </w:rPr>
            </w:pPr>
          </w:p>
        </w:tc>
        <w:tc>
          <w:tcPr>
            <w:tcW w:w="2378" w:type="dxa"/>
            <w:tcBorders>
              <w:top w:val="single" w:sz="4" w:space="0" w:color="auto"/>
              <w:left w:val="single" w:sz="4" w:space="0" w:color="auto"/>
              <w:bottom w:val="single" w:sz="4" w:space="0" w:color="auto"/>
              <w:right w:val="single" w:sz="4" w:space="0" w:color="auto"/>
            </w:tcBorders>
          </w:tcPr>
          <w:p w14:paraId="69826151" w14:textId="77777777" w:rsidR="008F752C" w:rsidRPr="00D038A5" w:rsidRDefault="008F752C" w:rsidP="0004043E">
            <w:pPr>
              <w:rPr>
                <w:sz w:val="20"/>
                <w:szCs w:val="20"/>
                <w:lang w:val="en-US"/>
              </w:rPr>
            </w:pPr>
          </w:p>
        </w:tc>
        <w:tc>
          <w:tcPr>
            <w:tcW w:w="1377" w:type="dxa"/>
            <w:tcBorders>
              <w:top w:val="single" w:sz="4" w:space="0" w:color="auto"/>
              <w:left w:val="single" w:sz="4" w:space="0" w:color="auto"/>
              <w:bottom w:val="single" w:sz="4" w:space="0" w:color="auto"/>
              <w:right w:val="single" w:sz="4" w:space="0" w:color="auto"/>
            </w:tcBorders>
          </w:tcPr>
          <w:p w14:paraId="49DC4A4D" w14:textId="496C2730" w:rsidR="008F752C" w:rsidRPr="00D038A5" w:rsidRDefault="00012AA1" w:rsidP="0004043E">
            <w:pPr>
              <w:rPr>
                <w:sz w:val="20"/>
                <w:szCs w:val="20"/>
              </w:rPr>
            </w:pPr>
            <w:r>
              <w:rPr>
                <w:rStyle w:val="normaltextrun"/>
                <w:rFonts w:cs="Arial"/>
                <w:color w:val="000000"/>
                <w:sz w:val="20"/>
                <w:szCs w:val="20"/>
                <w:shd w:val="clear" w:color="auto" w:fill="FFFFFF"/>
              </w:rPr>
              <w:t>$5,154</w:t>
            </w:r>
            <w:r w:rsidR="008F752C">
              <w:rPr>
                <w:rStyle w:val="normaltextrun"/>
                <w:rFonts w:cs="Arial"/>
                <w:color w:val="000000"/>
                <w:sz w:val="20"/>
                <w:szCs w:val="20"/>
                <w:shd w:val="clear" w:color="auto" w:fill="FFFFFF"/>
              </w:rPr>
              <w:t>.</w:t>
            </w:r>
            <w:r>
              <w:rPr>
                <w:rStyle w:val="normaltextrun"/>
                <w:rFonts w:cs="Arial"/>
                <w:color w:val="000000"/>
                <w:sz w:val="20"/>
                <w:szCs w:val="20"/>
                <w:shd w:val="clear" w:color="auto" w:fill="FFFFFF"/>
              </w:rPr>
              <w:t>52</w:t>
            </w:r>
            <w:r w:rsidR="008F752C">
              <w:rPr>
                <w:rStyle w:val="eop"/>
                <w:rFonts w:cs="Arial"/>
                <w:color w:val="000000"/>
                <w:sz w:val="20"/>
                <w:szCs w:val="20"/>
                <w:shd w:val="clear" w:color="auto" w:fill="FFFFFF"/>
              </w:rPr>
              <w:t> </w:t>
            </w:r>
          </w:p>
        </w:tc>
      </w:tr>
    </w:tbl>
    <w:p w14:paraId="03BE7AC7" w14:textId="4CF407C1" w:rsidR="00993450" w:rsidRDefault="00993450" w:rsidP="00993450">
      <w:pPr>
        <w:rPr>
          <w:lang w:val="en-US"/>
        </w:rPr>
      </w:pPr>
    </w:p>
    <w:p w14:paraId="48DA676E" w14:textId="62E0E8B7" w:rsidR="00993450" w:rsidRDefault="00993450" w:rsidP="00993450">
      <w:pPr>
        <w:rPr>
          <w:lang w:val="en-US"/>
        </w:rPr>
      </w:pPr>
    </w:p>
    <w:p w14:paraId="694CAE9D" w14:textId="77777777" w:rsidR="00993450" w:rsidRPr="00993450" w:rsidRDefault="00993450" w:rsidP="00993450">
      <w:pPr>
        <w:rPr>
          <w:lang w:val="en-US"/>
        </w:rPr>
      </w:pPr>
    </w:p>
    <w:p w14:paraId="11C24089" w14:textId="77777777" w:rsidR="000C3F3B" w:rsidRDefault="00C65FD4" w:rsidP="000C3F3B">
      <w:pPr>
        <w:pStyle w:val="Heading3"/>
        <w:ind w:left="709"/>
        <w:rPr>
          <w:lang w:val="en-US"/>
        </w:rPr>
      </w:pPr>
      <w:r>
        <w:rPr>
          <w:rFonts w:cs="Arial"/>
          <w:b w:val="0"/>
          <w:noProof/>
          <w:sz w:val="40"/>
          <w:szCs w:val="40"/>
          <w:lang w:eastAsia="en-AU"/>
        </w:rPr>
        <w:lastRenderedPageBreak/>
        <w:drawing>
          <wp:anchor distT="0" distB="0" distL="114300" distR="114300" simplePos="0" relativeHeight="251660288" behindDoc="0" locked="0" layoutInCell="1" allowOverlap="1" wp14:anchorId="62E9E0D1" wp14:editId="41629E0C">
            <wp:simplePos x="0" y="0"/>
            <wp:positionH relativeFrom="margin">
              <wp:align>left</wp:align>
            </wp:positionH>
            <wp:positionV relativeFrom="paragraph">
              <wp:posOffset>0</wp:posOffset>
            </wp:positionV>
            <wp:extent cx="7554648" cy="1282700"/>
            <wp:effectExtent l="0" t="0" r="8255" b="0"/>
            <wp:wrapSquare wrapText="bothSides"/>
            <wp:docPr id="4" name="Picture 4"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1">
                      <a:extLst>
                        <a:ext uri="{28A0092B-C50C-407E-A947-70E740481C1C}">
                          <a14:useLocalDpi xmlns:a14="http://schemas.microsoft.com/office/drawing/2010/main" val="0"/>
                        </a:ext>
                      </a:extLst>
                    </a:blip>
                    <a:stretch>
                      <a:fillRect/>
                    </a:stretch>
                  </pic:blipFill>
                  <pic:spPr>
                    <a:xfrm>
                      <a:off x="0" y="0"/>
                      <a:ext cx="7554648" cy="1282700"/>
                    </a:xfrm>
                    <a:prstGeom prst="rect">
                      <a:avLst/>
                    </a:prstGeom>
                  </pic:spPr>
                </pic:pic>
              </a:graphicData>
            </a:graphic>
            <wp14:sizeRelH relativeFrom="page">
              <wp14:pctWidth>0</wp14:pctWidth>
            </wp14:sizeRelH>
            <wp14:sizeRelV relativeFrom="page">
              <wp14:pctHeight>0</wp14:pctHeight>
            </wp14:sizeRelV>
          </wp:anchor>
        </w:drawing>
      </w:r>
    </w:p>
    <w:p w14:paraId="64327241" w14:textId="13FFD1B1" w:rsidR="000C3F3B" w:rsidRDefault="000C3F3B" w:rsidP="000C3F3B">
      <w:pPr>
        <w:pStyle w:val="Heading3"/>
        <w:ind w:left="1069"/>
        <w:rPr>
          <w:lang w:val="en-US"/>
        </w:rPr>
      </w:pPr>
      <w:r>
        <w:rPr>
          <w:lang w:val="en-US"/>
        </w:rPr>
        <w:t>Additional costs</w:t>
      </w:r>
    </w:p>
    <w:p w14:paraId="581C3D7B" w14:textId="77777777" w:rsidR="007E07B6" w:rsidRPr="007E07B6" w:rsidRDefault="007E07B6" w:rsidP="007E07B6">
      <w:pPr>
        <w:rPr>
          <w:lang w:val="en-US"/>
        </w:rPr>
      </w:pPr>
    </w:p>
    <w:p w14:paraId="5CB4E8AA" w14:textId="03FBBDDC" w:rsidR="007E07B6" w:rsidRPr="007E07B6"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If you are new to Vision Australia Serv</w:t>
      </w:r>
      <w:r w:rsidR="005576EE">
        <w:rPr>
          <w:rFonts w:eastAsia="Calibri"/>
          <w:lang w:val="en-US"/>
        </w:rPr>
        <w:t>ices, or are returning, an Initial Consultation with a Service Practitioner is required to determine goals and discuss services at the cost</w:t>
      </w:r>
      <w:r w:rsidR="00DA5BB3">
        <w:rPr>
          <w:rFonts w:eastAsia="Calibri"/>
          <w:lang w:val="en-US"/>
        </w:rPr>
        <w:t xml:space="preserve"> of $290.99.</w:t>
      </w:r>
      <w:r w:rsidR="005576EE">
        <w:rPr>
          <w:rFonts w:eastAsia="Calibri"/>
          <w:lang w:val="en-US"/>
        </w:rPr>
        <w:t xml:space="preserve"> If your young person is accepted into the LEAP program a </w:t>
      </w:r>
      <w:r w:rsidRPr="007E07B6">
        <w:rPr>
          <w:rFonts w:eastAsia="Calibri"/>
          <w:lang w:val="en-US"/>
        </w:rPr>
        <w:t>1.5 hour introductory meeting with a Primary Service Provider is required, at the cost of $290.99</w:t>
      </w:r>
      <w:r w:rsidR="005576EE">
        <w:rPr>
          <w:rFonts w:eastAsia="Calibri"/>
          <w:lang w:val="en-US"/>
        </w:rPr>
        <w:t>.</w:t>
      </w:r>
    </w:p>
    <w:p w14:paraId="234EA51D" w14:textId="6217374E" w:rsidR="007E07B6" w:rsidRPr="007E07B6"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 xml:space="preserve">The above is a standard quote, quotes may be adjusted to provide more time in individual appointments and for </w:t>
      </w:r>
      <w:r w:rsidR="005F4895">
        <w:rPr>
          <w:rFonts w:eastAsia="Calibri"/>
          <w:lang w:val="en-US"/>
        </w:rPr>
        <w:t xml:space="preserve">any additional </w:t>
      </w:r>
      <w:r w:rsidRPr="007E07B6">
        <w:rPr>
          <w:rFonts w:eastAsia="Calibri"/>
          <w:lang w:val="en-US"/>
        </w:rPr>
        <w:t xml:space="preserve">preparation/follow up   </w:t>
      </w:r>
    </w:p>
    <w:p w14:paraId="1B211DD5" w14:textId="77777777" w:rsidR="007E07B6" w:rsidRPr="007E07B6"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 xml:space="preserve">Report writing may be quoted if required. </w:t>
      </w:r>
    </w:p>
    <w:p w14:paraId="6082351E" w14:textId="77777777" w:rsidR="007E07B6" w:rsidRPr="007E07B6"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 xml:space="preserve">Service provider preparation time and follow-up may be billed for up to 30 minutes per session. </w:t>
      </w:r>
    </w:p>
    <w:p w14:paraId="7E560113" w14:textId="7E3C9756" w:rsidR="000C3F3B"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Provider travel billed at therapy hourly rate of $193.99 per hour (only if offsite appointment specified).</w:t>
      </w:r>
    </w:p>
    <w:p w14:paraId="6FA68EAD" w14:textId="0D4F6E01" w:rsidR="34D1AB8A" w:rsidRDefault="34D1AB8A" w:rsidP="34D1AB8A">
      <w:pPr>
        <w:spacing w:after="200" w:line="276" w:lineRule="auto"/>
        <w:ind w:left="709"/>
        <w:rPr>
          <w:rFonts w:eastAsia="MS Mincho" w:cs="Arial"/>
          <w:lang w:val="en-US"/>
        </w:rPr>
      </w:pPr>
    </w:p>
    <w:p w14:paraId="74C35F72" w14:textId="50628954" w:rsidR="002B25DB" w:rsidRPr="00F4614B" w:rsidRDefault="002B25DB" w:rsidP="00993450">
      <w:pPr>
        <w:pStyle w:val="ListParagraph"/>
        <w:spacing w:after="200" w:line="276" w:lineRule="auto"/>
        <w:ind w:left="1798"/>
        <w:rPr>
          <w:rFonts w:eastAsia="Calibri"/>
          <w:lang w:val="en-US"/>
        </w:rPr>
      </w:pPr>
    </w:p>
    <w:sectPr w:rsidR="002B25DB" w:rsidRPr="00F4614B" w:rsidSect="007E07B6">
      <w:pgSz w:w="11900" w:h="16840"/>
      <w:pgMar w:top="0" w:right="701" w:bottom="142" w:left="0"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1BF41" w14:textId="77777777" w:rsidR="00176813" w:rsidRDefault="00176813" w:rsidP="0044444C">
      <w:r>
        <w:separator/>
      </w:r>
    </w:p>
  </w:endnote>
  <w:endnote w:type="continuationSeparator" w:id="0">
    <w:p w14:paraId="2D6697DD" w14:textId="77777777" w:rsidR="00176813" w:rsidRDefault="00176813"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32A25" w14:textId="77777777" w:rsidR="00176813" w:rsidRDefault="00176813" w:rsidP="0044444C">
      <w:r>
        <w:separator/>
      </w:r>
    </w:p>
  </w:footnote>
  <w:footnote w:type="continuationSeparator" w:id="0">
    <w:p w14:paraId="5B1008B2" w14:textId="77777777" w:rsidR="00176813" w:rsidRDefault="00176813" w:rsidP="0044444C">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6D3"/>
    <w:multiLevelType w:val="hybridMultilevel"/>
    <w:tmpl w:val="0EA2C62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59009E0"/>
    <w:multiLevelType w:val="hybridMultilevel"/>
    <w:tmpl w:val="26107AB4"/>
    <w:lvl w:ilvl="0" w:tplc="86444548">
      <w:numFmt w:val="bullet"/>
      <w:lvlText w:val="•"/>
      <w:lvlJc w:val="left"/>
      <w:pPr>
        <w:ind w:left="1438" w:hanging="729"/>
      </w:pPr>
      <w:rPr>
        <w:rFonts w:ascii="Arial" w:eastAsiaTheme="minorEastAsia"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0E64565E"/>
    <w:multiLevelType w:val="hybridMultilevel"/>
    <w:tmpl w:val="1332C5F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1E40777"/>
    <w:multiLevelType w:val="hybridMultilevel"/>
    <w:tmpl w:val="3DD09EF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1238127A"/>
    <w:multiLevelType w:val="hybridMultilevel"/>
    <w:tmpl w:val="1F50A0BC"/>
    <w:lvl w:ilvl="0" w:tplc="CCD8FC7C">
      <w:start w:val="1"/>
      <w:numFmt w:val="bullet"/>
      <w:lvlText w:val="·"/>
      <w:lvlJc w:val="left"/>
      <w:pPr>
        <w:ind w:left="720" w:hanging="360"/>
      </w:pPr>
      <w:rPr>
        <w:rFonts w:ascii="Symbol" w:hAnsi="Symbol" w:hint="default"/>
      </w:rPr>
    </w:lvl>
    <w:lvl w:ilvl="1" w:tplc="CBCE333A">
      <w:start w:val="1"/>
      <w:numFmt w:val="bullet"/>
      <w:lvlText w:val="o"/>
      <w:lvlJc w:val="left"/>
      <w:pPr>
        <w:ind w:left="1440" w:hanging="360"/>
      </w:pPr>
      <w:rPr>
        <w:rFonts w:ascii="Courier New" w:hAnsi="Courier New" w:hint="default"/>
      </w:rPr>
    </w:lvl>
    <w:lvl w:ilvl="2" w:tplc="83D27818">
      <w:start w:val="1"/>
      <w:numFmt w:val="bullet"/>
      <w:lvlText w:val=""/>
      <w:lvlJc w:val="left"/>
      <w:pPr>
        <w:ind w:left="2160" w:hanging="360"/>
      </w:pPr>
      <w:rPr>
        <w:rFonts w:ascii="Wingdings" w:hAnsi="Wingdings" w:hint="default"/>
      </w:rPr>
    </w:lvl>
    <w:lvl w:ilvl="3" w:tplc="A91E4CC6">
      <w:start w:val="1"/>
      <w:numFmt w:val="bullet"/>
      <w:lvlText w:val=""/>
      <w:lvlJc w:val="left"/>
      <w:pPr>
        <w:ind w:left="2880" w:hanging="360"/>
      </w:pPr>
      <w:rPr>
        <w:rFonts w:ascii="Symbol" w:hAnsi="Symbol" w:hint="default"/>
      </w:rPr>
    </w:lvl>
    <w:lvl w:ilvl="4" w:tplc="A82C431E">
      <w:start w:val="1"/>
      <w:numFmt w:val="bullet"/>
      <w:lvlText w:val="o"/>
      <w:lvlJc w:val="left"/>
      <w:pPr>
        <w:ind w:left="3600" w:hanging="360"/>
      </w:pPr>
      <w:rPr>
        <w:rFonts w:ascii="Courier New" w:hAnsi="Courier New" w:hint="default"/>
      </w:rPr>
    </w:lvl>
    <w:lvl w:ilvl="5" w:tplc="46CA3A02">
      <w:start w:val="1"/>
      <w:numFmt w:val="bullet"/>
      <w:lvlText w:val=""/>
      <w:lvlJc w:val="left"/>
      <w:pPr>
        <w:ind w:left="4320" w:hanging="360"/>
      </w:pPr>
      <w:rPr>
        <w:rFonts w:ascii="Wingdings" w:hAnsi="Wingdings" w:hint="default"/>
      </w:rPr>
    </w:lvl>
    <w:lvl w:ilvl="6" w:tplc="E64463D2">
      <w:start w:val="1"/>
      <w:numFmt w:val="bullet"/>
      <w:lvlText w:val=""/>
      <w:lvlJc w:val="left"/>
      <w:pPr>
        <w:ind w:left="5040" w:hanging="360"/>
      </w:pPr>
      <w:rPr>
        <w:rFonts w:ascii="Symbol" w:hAnsi="Symbol" w:hint="default"/>
      </w:rPr>
    </w:lvl>
    <w:lvl w:ilvl="7" w:tplc="C914BA3C">
      <w:start w:val="1"/>
      <w:numFmt w:val="bullet"/>
      <w:lvlText w:val="o"/>
      <w:lvlJc w:val="left"/>
      <w:pPr>
        <w:ind w:left="5760" w:hanging="360"/>
      </w:pPr>
      <w:rPr>
        <w:rFonts w:ascii="Courier New" w:hAnsi="Courier New" w:hint="default"/>
      </w:rPr>
    </w:lvl>
    <w:lvl w:ilvl="8" w:tplc="1D56D4A0">
      <w:start w:val="1"/>
      <w:numFmt w:val="bullet"/>
      <w:lvlText w:val=""/>
      <w:lvlJc w:val="left"/>
      <w:pPr>
        <w:ind w:left="6480" w:hanging="360"/>
      </w:pPr>
      <w:rPr>
        <w:rFonts w:ascii="Wingdings" w:hAnsi="Wingdings" w:hint="default"/>
      </w:rPr>
    </w:lvl>
  </w:abstractNum>
  <w:abstractNum w:abstractNumId="6" w15:restartNumberingAfterBreak="0">
    <w:nsid w:val="1ADA5562"/>
    <w:multiLevelType w:val="hybridMultilevel"/>
    <w:tmpl w:val="99FCF182"/>
    <w:lvl w:ilvl="0" w:tplc="86444548">
      <w:numFmt w:val="bullet"/>
      <w:lvlText w:val="•"/>
      <w:lvlJc w:val="left"/>
      <w:pPr>
        <w:ind w:left="2147" w:hanging="729"/>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2C2D6E65"/>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094DB4"/>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4C7AC7"/>
    <w:multiLevelType w:val="hybridMultilevel"/>
    <w:tmpl w:val="D0ACE0D8"/>
    <w:lvl w:ilvl="0" w:tplc="FFFFFFFF">
      <w:start w:val="1"/>
      <w:numFmt w:val="bullet"/>
      <w:lvlText w:val="•"/>
      <w:lvlJc w:val="left"/>
      <w:pPr>
        <w:ind w:left="1798" w:hanging="729"/>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B5A2A76"/>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1C7F99"/>
    <w:multiLevelType w:val="hybridMultilevel"/>
    <w:tmpl w:val="A4F844C8"/>
    <w:lvl w:ilvl="0" w:tplc="0C09000F">
      <w:start w:val="1"/>
      <w:numFmt w:val="decimal"/>
      <w:lvlText w:val="%1."/>
      <w:lvlJc w:val="left"/>
      <w:pPr>
        <w:ind w:left="1451" w:hanging="360"/>
      </w:pPr>
      <w:rPr>
        <w:rFonts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12" w15:restartNumberingAfterBreak="0">
    <w:nsid w:val="453D65F8"/>
    <w:multiLevelType w:val="hybridMultilevel"/>
    <w:tmpl w:val="69683458"/>
    <w:lvl w:ilvl="0" w:tplc="86444548">
      <w:numFmt w:val="bullet"/>
      <w:lvlText w:val="•"/>
      <w:lvlJc w:val="left"/>
      <w:pPr>
        <w:ind w:left="2147" w:hanging="729"/>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49BC7E28"/>
    <w:multiLevelType w:val="hybridMultilevel"/>
    <w:tmpl w:val="29DE89A6"/>
    <w:lvl w:ilvl="0" w:tplc="86444548">
      <w:numFmt w:val="bullet"/>
      <w:lvlText w:val="•"/>
      <w:lvlJc w:val="left"/>
      <w:pPr>
        <w:ind w:left="2147" w:hanging="729"/>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596E1C39"/>
    <w:multiLevelType w:val="hybridMultilevel"/>
    <w:tmpl w:val="C9D8F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8765D"/>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9D0957"/>
    <w:multiLevelType w:val="hybridMultilevel"/>
    <w:tmpl w:val="05DE8FF6"/>
    <w:lvl w:ilvl="0" w:tplc="33128EBC">
      <w:numFmt w:val="bullet"/>
      <w:lvlText w:val="•"/>
      <w:lvlJc w:val="left"/>
      <w:pPr>
        <w:ind w:left="1451" w:hanging="360"/>
      </w:pPr>
      <w:rPr>
        <w:rFonts w:ascii="Arial" w:eastAsiaTheme="minorEastAsia" w:hAnsi="Arial" w:cs="Aria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19" w15:restartNumberingAfterBreak="0">
    <w:nsid w:val="75AF0209"/>
    <w:multiLevelType w:val="hybridMultilevel"/>
    <w:tmpl w:val="92FE86DA"/>
    <w:lvl w:ilvl="0" w:tplc="4F8E7A7E">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AE31C17"/>
    <w:multiLevelType w:val="hybridMultilevel"/>
    <w:tmpl w:val="B38EFA58"/>
    <w:lvl w:ilvl="0" w:tplc="33128EBC">
      <w:numFmt w:val="bullet"/>
      <w:lvlText w:val="•"/>
      <w:lvlJc w:val="left"/>
      <w:pPr>
        <w:ind w:left="1429" w:hanging="360"/>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7FF477A4"/>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6"/>
  </w:num>
  <w:num w:numId="3">
    <w:abstractNumId w:val="15"/>
  </w:num>
  <w:num w:numId="4">
    <w:abstractNumId w:val="1"/>
  </w:num>
  <w:num w:numId="5">
    <w:abstractNumId w:val="3"/>
  </w:num>
  <w:num w:numId="6">
    <w:abstractNumId w:val="2"/>
  </w:num>
  <w:num w:numId="7">
    <w:abstractNumId w:val="13"/>
  </w:num>
  <w:num w:numId="8">
    <w:abstractNumId w:val="12"/>
  </w:num>
  <w:num w:numId="9">
    <w:abstractNumId w:val="6"/>
  </w:num>
  <w:num w:numId="10">
    <w:abstractNumId w:val="19"/>
  </w:num>
  <w:num w:numId="11">
    <w:abstractNumId w:val="4"/>
  </w:num>
  <w:num w:numId="12">
    <w:abstractNumId w:val="18"/>
  </w:num>
  <w:num w:numId="13">
    <w:abstractNumId w:val="11"/>
  </w:num>
  <w:num w:numId="14">
    <w:abstractNumId w:val="9"/>
  </w:num>
  <w:num w:numId="15">
    <w:abstractNumId w:val="20"/>
  </w:num>
  <w:num w:numId="16">
    <w:abstractNumId w:val="14"/>
  </w:num>
  <w:num w:numId="17">
    <w:abstractNumId w:val="0"/>
  </w:num>
  <w:num w:numId="18">
    <w:abstractNumId w:val="8"/>
  </w:num>
  <w:num w:numId="19">
    <w:abstractNumId w:val="17"/>
  </w:num>
  <w:num w:numId="20">
    <w:abstractNumId w:val="10"/>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1sTSzMLIwtzA1NzNT0lEKTi0uzszPAykwqgUAvwhhSywAAAA="/>
  </w:docVars>
  <w:rsids>
    <w:rsidRoot w:val="00C14F3F"/>
    <w:rsid w:val="00012AA1"/>
    <w:rsid w:val="0001690F"/>
    <w:rsid w:val="00066548"/>
    <w:rsid w:val="00076BB6"/>
    <w:rsid w:val="00092E6C"/>
    <w:rsid w:val="000C3F3B"/>
    <w:rsid w:val="000E517C"/>
    <w:rsid w:val="00142998"/>
    <w:rsid w:val="00176813"/>
    <w:rsid w:val="00222C8A"/>
    <w:rsid w:val="00235B2E"/>
    <w:rsid w:val="00270CB4"/>
    <w:rsid w:val="002B25DB"/>
    <w:rsid w:val="00307B8C"/>
    <w:rsid w:val="003C68E9"/>
    <w:rsid w:val="0044444C"/>
    <w:rsid w:val="00467896"/>
    <w:rsid w:val="004D0E47"/>
    <w:rsid w:val="004F567F"/>
    <w:rsid w:val="005576EE"/>
    <w:rsid w:val="005E17CC"/>
    <w:rsid w:val="005F1A09"/>
    <w:rsid w:val="005F4895"/>
    <w:rsid w:val="00627360"/>
    <w:rsid w:val="006419B6"/>
    <w:rsid w:val="006625C9"/>
    <w:rsid w:val="00672ACB"/>
    <w:rsid w:val="00673CD0"/>
    <w:rsid w:val="006A510B"/>
    <w:rsid w:val="006A6F26"/>
    <w:rsid w:val="007276D4"/>
    <w:rsid w:val="007721B2"/>
    <w:rsid w:val="007814D5"/>
    <w:rsid w:val="007912D6"/>
    <w:rsid w:val="00797E32"/>
    <w:rsid w:val="007B1252"/>
    <w:rsid w:val="007E07B6"/>
    <w:rsid w:val="0081158A"/>
    <w:rsid w:val="00837161"/>
    <w:rsid w:val="00863F88"/>
    <w:rsid w:val="00883E90"/>
    <w:rsid w:val="008C1F87"/>
    <w:rsid w:val="008E084B"/>
    <w:rsid w:val="008F42C3"/>
    <w:rsid w:val="008F752C"/>
    <w:rsid w:val="009118E0"/>
    <w:rsid w:val="00956A28"/>
    <w:rsid w:val="00983E5E"/>
    <w:rsid w:val="00993450"/>
    <w:rsid w:val="00A1653C"/>
    <w:rsid w:val="00A722EA"/>
    <w:rsid w:val="00A9209D"/>
    <w:rsid w:val="00AD3846"/>
    <w:rsid w:val="00B95B37"/>
    <w:rsid w:val="00BA0DCD"/>
    <w:rsid w:val="00BB0237"/>
    <w:rsid w:val="00BC4E22"/>
    <w:rsid w:val="00BE37DC"/>
    <w:rsid w:val="00C03A9E"/>
    <w:rsid w:val="00C11DB4"/>
    <w:rsid w:val="00C14869"/>
    <w:rsid w:val="00C14F3F"/>
    <w:rsid w:val="00C3307C"/>
    <w:rsid w:val="00C65FD4"/>
    <w:rsid w:val="00C8204A"/>
    <w:rsid w:val="00C9006B"/>
    <w:rsid w:val="00CB7DA7"/>
    <w:rsid w:val="00CD2657"/>
    <w:rsid w:val="00CD482F"/>
    <w:rsid w:val="00CE1995"/>
    <w:rsid w:val="00D562E4"/>
    <w:rsid w:val="00D6417E"/>
    <w:rsid w:val="00DA5BB3"/>
    <w:rsid w:val="00DC651F"/>
    <w:rsid w:val="00DC7693"/>
    <w:rsid w:val="00E20162"/>
    <w:rsid w:val="00E32C4B"/>
    <w:rsid w:val="00E945FA"/>
    <w:rsid w:val="00ED61E8"/>
    <w:rsid w:val="00F429F7"/>
    <w:rsid w:val="00F4614B"/>
    <w:rsid w:val="00F671D7"/>
    <w:rsid w:val="00F82111"/>
    <w:rsid w:val="00FF1F6B"/>
    <w:rsid w:val="0210E7AF"/>
    <w:rsid w:val="03ACB810"/>
    <w:rsid w:val="18EFE35A"/>
    <w:rsid w:val="1AFF3E64"/>
    <w:rsid w:val="34D1AB8A"/>
    <w:rsid w:val="4750C0BB"/>
    <w:rsid w:val="5350E7E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7FDCC4"/>
  <w15:docId w15:val="{E4620E65-5EA5-4F58-AA4C-136744C7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Normal Text"/>
    <w:qFormat/>
    <w:rsid w:val="000C3F3B"/>
    <w:rPr>
      <w:rFonts w:ascii="Arial" w:hAnsi="Arial"/>
    </w:rPr>
  </w:style>
  <w:style w:type="paragraph" w:styleId="Heading1">
    <w:name w:val="heading 1"/>
    <w:aliases w:val="VA Header 1"/>
    <w:basedOn w:val="Normal"/>
    <w:next w:val="Normal"/>
    <w:link w:val="Heading1Char"/>
    <w:autoRedefine/>
    <w:uiPriority w:val="9"/>
    <w:qFormat/>
    <w:rsid w:val="00BE37DC"/>
    <w:pPr>
      <w:keepNext/>
      <w:keepLines/>
      <w:spacing w:before="240" w:after="120"/>
      <w:outlineLvl w:val="0"/>
    </w:pPr>
    <w:rPr>
      <w:rFonts w:eastAsiaTheme="majorEastAsia" w:cstheme="majorBidi"/>
      <w:b/>
      <w:bCs/>
      <w:color w:val="002060"/>
      <w:sz w:val="40"/>
      <w:szCs w:val="40"/>
    </w:rPr>
  </w:style>
  <w:style w:type="paragraph" w:styleId="Heading2">
    <w:name w:val="heading 2"/>
    <w:aliases w:val="VA Header 2"/>
    <w:basedOn w:val="Normal"/>
    <w:next w:val="Normal"/>
    <w:link w:val="Heading2Char"/>
    <w:uiPriority w:val="9"/>
    <w:unhideWhenUsed/>
    <w:qFormat/>
    <w:rsid w:val="00D6417E"/>
    <w:pPr>
      <w:keepNext/>
      <w:keepLines/>
      <w:spacing w:before="240" w:after="240"/>
      <w:outlineLvl w:val="1"/>
    </w:pPr>
    <w:rPr>
      <w:rFonts w:eastAsiaTheme="majorEastAsia" w:cstheme="majorBidi"/>
      <w:b/>
      <w:bCs/>
      <w:color w:val="002060"/>
      <w:sz w:val="36"/>
      <w:szCs w:val="26"/>
    </w:rPr>
  </w:style>
  <w:style w:type="paragraph" w:styleId="Heading3">
    <w:name w:val="heading 3"/>
    <w:aliases w:val="VA Header 3"/>
    <w:basedOn w:val="Normal"/>
    <w:next w:val="Normal"/>
    <w:link w:val="Heading3Char"/>
    <w:uiPriority w:val="9"/>
    <w:unhideWhenUsed/>
    <w:qFormat/>
    <w:rsid w:val="00BE37DC"/>
    <w:pPr>
      <w:keepNext/>
      <w:keepLines/>
      <w:spacing w:before="40"/>
      <w:outlineLvl w:val="2"/>
    </w:pPr>
    <w:rPr>
      <w:rFonts w:eastAsiaTheme="majorEastAsia" w:cstheme="majorBidi"/>
      <w:b/>
      <w:bCs/>
      <w:color w:val="002060"/>
      <w:sz w:val="32"/>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BE37DC"/>
    <w:rPr>
      <w:rFonts w:ascii="Arial" w:eastAsiaTheme="majorEastAsia" w:hAnsi="Arial" w:cstheme="majorBidi"/>
      <w:b/>
      <w:bCs/>
      <w:color w:val="002060"/>
      <w:sz w:val="40"/>
      <w:szCs w:val="40"/>
    </w:rPr>
  </w:style>
  <w:style w:type="character" w:customStyle="1" w:styleId="Heading2Char">
    <w:name w:val="Heading 2 Char"/>
    <w:aliases w:val="VA Header 2 Char"/>
    <w:basedOn w:val="DefaultParagraphFont"/>
    <w:link w:val="Heading2"/>
    <w:uiPriority w:val="9"/>
    <w:rsid w:val="00D6417E"/>
    <w:rPr>
      <w:rFonts w:ascii="Arial" w:eastAsiaTheme="majorEastAsia" w:hAnsi="Arial" w:cstheme="majorBidi"/>
      <w:b/>
      <w:bCs/>
      <w:color w:val="002060"/>
      <w:sz w:val="36"/>
      <w:szCs w:val="26"/>
    </w:rPr>
  </w:style>
  <w:style w:type="character" w:customStyle="1" w:styleId="Heading3Char">
    <w:name w:val="Heading 3 Char"/>
    <w:aliases w:val="VA Header 3 Char"/>
    <w:basedOn w:val="DefaultParagraphFont"/>
    <w:link w:val="Heading3"/>
    <w:uiPriority w:val="9"/>
    <w:rsid w:val="00BE37DC"/>
    <w:rPr>
      <w:rFonts w:ascii="Arial" w:eastAsiaTheme="majorEastAsia" w:hAnsi="Arial" w:cstheme="majorBidi"/>
      <w:b/>
      <w:bCs/>
      <w:color w:val="002060"/>
      <w:sz w:val="32"/>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table" w:styleId="TableGrid">
    <w:name w:val="Table Grid"/>
    <w:basedOn w:val="TableNormal"/>
    <w:uiPriority w:val="59"/>
    <w:rsid w:val="002B25DB"/>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F752C"/>
  </w:style>
  <w:style w:type="character" w:customStyle="1" w:styleId="eop">
    <w:name w:val="eop"/>
    <w:basedOn w:val="DefaultParagraphFont"/>
    <w:rsid w:val="008F752C"/>
  </w:style>
  <w:style w:type="paragraph" w:customStyle="1" w:styleId="paragraph">
    <w:name w:val="paragraph"/>
    <w:basedOn w:val="Normal"/>
    <w:rsid w:val="008F752C"/>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26800">
      <w:bodyDiv w:val="1"/>
      <w:marLeft w:val="0"/>
      <w:marRight w:val="0"/>
      <w:marTop w:val="0"/>
      <w:marBottom w:val="0"/>
      <w:divBdr>
        <w:top w:val="none" w:sz="0" w:space="0" w:color="auto"/>
        <w:left w:val="none" w:sz="0" w:space="0" w:color="auto"/>
        <w:bottom w:val="none" w:sz="0" w:space="0" w:color="auto"/>
        <w:right w:val="none" w:sz="0" w:space="0" w:color="auto"/>
      </w:divBdr>
      <w:divsChild>
        <w:div w:id="359403967">
          <w:marLeft w:val="0"/>
          <w:marRight w:val="0"/>
          <w:marTop w:val="0"/>
          <w:marBottom w:val="0"/>
          <w:divBdr>
            <w:top w:val="none" w:sz="0" w:space="0" w:color="auto"/>
            <w:left w:val="none" w:sz="0" w:space="0" w:color="auto"/>
            <w:bottom w:val="none" w:sz="0" w:space="0" w:color="auto"/>
            <w:right w:val="none" w:sz="0" w:space="0" w:color="auto"/>
          </w:divBdr>
        </w:div>
        <w:div w:id="157419770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G:\EnfieldGroupShare\MediaAndEvents\!!!Communications%20and%20Marketing\Brand\Brand%20strategy%202016\Collateral%20and%20stationary\Final%20creative\Accessible%20templates\Accessible%20A4%20In-Line%20Factsheet%20Child%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76" ma:contentTypeDescription="Create a new document." ma:contentTypeScope="" ma:versionID="821ed84f28cc072f5c5dc4d22dd631c1">
  <xsd:schema xmlns:xsd="http://www.w3.org/2001/XMLSchema" xmlns:xs="http://www.w3.org/2001/XMLSchema" xmlns:p="http://schemas.microsoft.com/office/2006/metadata/properties" xmlns:ns1="http://schemas.microsoft.com/sharepoint/v3" xmlns:ns3="5604bc3a-4917-4fbe-89fc-b3fd0fa7daf6" xmlns:ns4="7574dfec-86e8-466f-af7e-47336b899c8f" targetNamespace="http://schemas.microsoft.com/office/2006/metadata/properties" ma:root="true" ma:fieldsID="57ed7c66c586f159a68c6cb2d957886b" ns1:_="" ns3:_="" ns4:_="">
    <xsd:import namespace="http://schemas.microsoft.com/sharepoint/v3"/>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Date_x0020_Taken" minOccurs="0"/>
                <xsd:element ref="ns3:Camera_x0020_Model" minOccurs="0"/>
                <xsd:element ref="ns3:Camera_x0020_Maker" minOccurs="0"/>
                <xsd:element ref="ns3:Program_x0020_Name" minOccurs="0"/>
                <xsd:element ref="ns3:EXIF_x0020_Version"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etering_x0020_Mode" minOccurs="0"/>
                <xsd:element ref="ns3:Orientation" minOccurs="0"/>
                <xsd:element ref="ns3:Program_x0020_Mode" minOccurs="0"/>
                <xsd:element ref="ns3:White_x0020_Balance" minOccurs="0"/>
                <xsd:element ref="ns3:File_x0020_Author" minOccurs="0"/>
                <xsd:element ref="ns3:Tags" minOccurs="0"/>
                <xsd:element ref="ns3:Date_x0020_Acquired" minOccurs="0"/>
                <xsd:element ref="ns3:Exposure_x0020_Bias" minOccurs="0"/>
                <xsd:element ref="ns3:MediaServiceMetadata" minOccurs="0"/>
                <xsd:element ref="ns3:MediaServiceFastMetadata" minOccurs="0"/>
                <xsd:element ref="ns3:Content_x0020_Created" minOccurs="0"/>
                <xsd:element ref="ns3:Date_x0020_Last_x0020_Saved" minOccurs="0"/>
                <xsd:element ref="ns3:Pages0" minOccurs="0"/>
                <xsd:element ref="ns3:Total_x0020_Editing_x0020_Time" minOccurs="0"/>
                <xsd:element ref="ns3:Word_x0020_Count" minOccurs="0"/>
                <xsd:element ref="ns3:Company" minOccurs="0"/>
                <xsd:element ref="ns3:Last_x0020_Printed" minOccurs="0"/>
                <xsd:element ref="ns3:Light_x0020_Source" minOccurs="0"/>
                <xsd:element ref="ns3:Max_x0020_Aperture" minOccurs="0"/>
                <xsd:element ref="ns3:Full_x0020_Name" minOccurs="0"/>
                <xsd:element ref="ns3:Slides0" minOccurs="0"/>
                <xsd:element ref="ns3:Link_x0020_Target" minOccurs="0"/>
                <xsd:element ref="ns3:URL" minOccurs="0"/>
                <xsd:element ref="ns3:Comments"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9" nillable="true" ma:displayName="Unified Compliance Policy Properties" ma:description="" ma:hidden="true" ma:internalName="_ip_UnifiedCompliancePolicyProperties">
      <xsd:simpleType>
        <xsd:restriction base="dms:Note"/>
      </xsd:simpleType>
    </xsd:element>
    <xsd:element name="_ip_UnifiedCompliancePolicyUIAction" ma:index="7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Dimensions" ma:index="23" nillable="true" ma:displayName="Dimensions" ma:description="" ma:internalName="Dimensions">
      <xsd:simpleType>
        <xsd:restriction base="dms:Text">
          <xsd:maxLength value="255"/>
        </xsd:restriction>
      </xsd:simpleType>
    </xsd:element>
    <xsd:element name="Bit_x0020_Depth" ma:index="24" nillable="true" ma:displayName="Bit Depth" ma:description="" ma:internalName="Bit_x0020_Depth">
      <xsd:simpleType>
        <xsd:restriction base="dms:Text">
          <xsd:maxLength value="255"/>
        </xsd:restriction>
      </xsd:simpleType>
    </xsd:element>
    <xsd:element name="Horizontal_x0020_Resolution" ma:index="25" nillable="true" ma:displayName="Horizontal Resolution" ma:description="" ma:internalName="Horizontal_x0020_Resolution">
      <xsd:simpleType>
        <xsd:restriction base="dms:Text">
          <xsd:maxLength value="255"/>
        </xsd:restriction>
      </xsd:simpleType>
    </xsd:element>
    <xsd:element name="Width" ma:index="26" nillable="true" ma:displayName="Width" ma:description="" ma:internalName="Width">
      <xsd:simpleType>
        <xsd:restriction base="dms:Text">
          <xsd:maxLength value="255"/>
        </xsd:restriction>
      </xsd:simpleType>
    </xsd:element>
    <xsd:element name="Vertical_x0020_Resolution" ma:index="27" nillable="true" ma:displayName="Vertical Resolution" ma:description="" ma:internalName="Vertical_x0020_Resolution">
      <xsd:simpleType>
        <xsd:restriction base="dms:Text">
          <xsd:maxLength value="255"/>
        </xsd:restriction>
      </xsd:simpleType>
    </xsd:element>
    <xsd:element name="Height" ma:index="28" nillable="true" ma:displayName="Height" ma:description="" ma:internalName="Height">
      <xsd:simpleType>
        <xsd:restriction base="dms:Text">
          <xsd:maxLength value="255"/>
        </xsd:restriction>
      </xsd:simpleType>
    </xsd:element>
    <xsd:element name="Date_x0020_Taken" ma:index="29" nillable="true" ma:displayName="Date Taken" ma:description="" ma:internalName="Date_x0020_Taken">
      <xsd:simpleType>
        <xsd:restriction base="dms:Text">
          <xsd:maxLength value="255"/>
        </xsd:restriction>
      </xsd:simpleType>
    </xsd:element>
    <xsd:element name="Camera_x0020_Model" ma:index="30" nillable="true" ma:displayName="Camera Model" ma:description="" ma:internalName="Camera_x0020_Model">
      <xsd:simpleType>
        <xsd:restriction base="dms:Text">
          <xsd:maxLength value="255"/>
        </xsd:restriction>
      </xsd:simpleType>
    </xsd:element>
    <xsd:element name="Camera_x0020_Maker" ma:index="31" nillable="true" ma:displayName="Camera Maker" ma:description="" ma:internalName="Camera_x0020_Maker">
      <xsd:simpleType>
        <xsd:restriction base="dms:Text">
          <xsd:maxLength value="255"/>
        </xsd:restriction>
      </xsd:simpleType>
    </xsd:element>
    <xsd:element name="Program_x0020_Name" ma:index="32" nillable="true" ma:displayName="Program Name" ma:description="" ma:internalName="Program_x0020_Name">
      <xsd:simpleType>
        <xsd:restriction base="dms:Text">
          <xsd:maxLength value="255"/>
        </xsd:restriction>
      </xsd:simpleType>
    </xsd:element>
    <xsd:element name="EXIF_x0020_Version" ma:index="33" nillable="true" ma:displayName="EXIF Version" ma:description="" ma:internalName="EXIF_x0020_Version">
      <xsd:simpleType>
        <xsd:restriction base="dms:Text">
          <xsd:maxLength value="255"/>
        </xsd:restriction>
      </xsd:simpleType>
    </xsd:element>
    <xsd:element name="Exposure_x0020_Program" ma:index="34" nillable="true" ma:displayName="Exposure Program" ma:description="" ma:internalName="Exposure_x0020_Program">
      <xsd:simpleType>
        <xsd:restriction base="dms:Text">
          <xsd:maxLength value="255"/>
        </xsd:restriction>
      </xsd:simpleType>
    </xsd:element>
    <xsd:element name="Exposure_x0020_Time" ma:index="35" nillable="true" ma:displayName="Exposure Time" ma:description="" ma:internalName="Exposure_x0020_Time">
      <xsd:simpleType>
        <xsd:restriction base="dms:Text">
          <xsd:maxLength value="255"/>
        </xsd:restriction>
      </xsd:simpleType>
    </xsd:element>
    <xsd:element name="F_x002d_Stop" ma:index="36" nillable="true" ma:displayName="F-Stop" ma:description="" ma:internalName="F_x002d_Stop">
      <xsd:simpleType>
        <xsd:restriction base="dms:Text">
          <xsd:maxLength value="255"/>
        </xsd:restriction>
      </xsd:simpleType>
    </xsd:element>
    <xsd:element name="Flash_x0020_Mode" ma:index="37" nillable="true" ma:displayName="Flash Mode" ma:description="" ma:internalName="Flash_x0020_Mode">
      <xsd:simpleType>
        <xsd:restriction base="dms:Text">
          <xsd:maxLength value="255"/>
        </xsd:restriction>
      </xsd:simpleType>
    </xsd:element>
    <xsd:element name="Focal_x0020_Length" ma:index="38" nillable="true" ma:displayName="Focal Length" ma:description="" ma:internalName="Focal_x0020_Length">
      <xsd:simpleType>
        <xsd:restriction base="dms:Text">
          <xsd:maxLength value="255"/>
        </xsd:restriction>
      </xsd:simpleType>
    </xsd:element>
    <xsd:element name="_x0033_5mm_x0020_Focal_x0020_Length" ma:index="39" nillable="true" ma:displayName="35mm Focal Length" ma:description="" ma:internalName="_x0033_5mm_x0020_Focal_x0020_Length">
      <xsd:simpleType>
        <xsd:restriction base="dms:Text">
          <xsd:maxLength value="255"/>
        </xsd:restriction>
      </xsd:simpleType>
    </xsd:element>
    <xsd:element name="ISO_x0020_Speed" ma:index="40" nillable="true" ma:displayName="ISO Speed" ma:description="" ma:internalName="ISO_x0020_Speed">
      <xsd:simpleType>
        <xsd:restriction base="dms:Text">
          <xsd:maxLength value="255"/>
        </xsd:restriction>
      </xsd:simpleType>
    </xsd:element>
    <xsd:element name="Metering_x0020_Mode" ma:index="41" nillable="true" ma:displayName="Metering Mode" ma:description="" ma:internalName="Metering_x0020_Mode">
      <xsd:simpleType>
        <xsd:restriction base="dms:Text">
          <xsd:maxLength value="255"/>
        </xsd:restriction>
      </xsd:simpleType>
    </xsd:element>
    <xsd:element name="Orientation" ma:index="42" nillable="true" ma:displayName="Orientation" ma:description="" ma:internalName="Orientation">
      <xsd:simpleType>
        <xsd:restriction base="dms:Text">
          <xsd:maxLength value="255"/>
        </xsd:restriction>
      </xsd:simpleType>
    </xsd:element>
    <xsd:element name="Program_x0020_Mode" ma:index="43" nillable="true" ma:displayName="Program Mode" ma:description="" ma:internalName="Program_x0020_Mode">
      <xsd:simpleType>
        <xsd:restriction base="dms:Text">
          <xsd:maxLength value="255"/>
        </xsd:restriction>
      </xsd:simpleType>
    </xsd:element>
    <xsd:element name="White_x0020_Balance" ma:index="44" nillable="true" ma:displayName="White Balance" ma:description="" ma:internalName="White_x0020_Balance">
      <xsd:simpleType>
        <xsd:restriction base="dms:Text">
          <xsd:maxLength value="255"/>
        </xsd:restriction>
      </xsd:simpleType>
    </xsd:element>
    <xsd:element name="File_x0020_Author" ma:index="45" nillable="true" ma:displayName="File Author" ma:description="" ma:internalName="File_x0020_Author">
      <xsd:simpleType>
        <xsd:restriction base="dms:Text">
          <xsd:maxLength value="255"/>
        </xsd:restriction>
      </xsd:simpleType>
    </xsd:element>
    <xsd:element name="Tags" ma:index="46" nillable="true" ma:displayName="Tags" ma:description="" ma:internalName="Tags">
      <xsd:simpleType>
        <xsd:restriction base="dms:Text">
          <xsd:maxLength value="255"/>
        </xsd:restriction>
      </xsd:simpleType>
    </xsd:element>
    <xsd:element name="Date_x0020_Acquired" ma:index="47" nillable="true" ma:displayName="Date Acquired" ma:default="" ma:description="" ma:format="DateTime" ma:internalName="Date_x0020_Acquired">
      <xsd:simpleType>
        <xsd:restriction base="dms:DateTime"/>
      </xsd:simpleType>
    </xsd:element>
    <xsd:element name="Exposure_x0020_Bias" ma:index="48" nillable="true" ma:displayName="Exposure Bias" ma:description="" ma:internalName="Exposure_x0020_Bias">
      <xsd:simpleType>
        <xsd:restriction base="dms:Text">
          <xsd:maxLength value="255"/>
        </xsd:restriction>
      </xsd:simpleType>
    </xsd:element>
    <xsd:element name="MediaServiceMetadata" ma:index="49" nillable="true" ma:displayName="MediaServiceMetadata" ma:description="" ma:hidden="true" ma:internalName="MediaServiceMetadata" ma:readOnly="true">
      <xsd:simpleType>
        <xsd:restriction base="dms:Note"/>
      </xsd:simpleType>
    </xsd:element>
    <xsd:element name="MediaServiceFastMetadata" ma:index="50" nillable="true" ma:displayName="MediaServiceFastMetadata" ma:description="" ma:hidden="true" ma:internalName="MediaServiceFastMetadata" ma:readOnly="true">
      <xsd:simpleType>
        <xsd:restriction base="dms:Note"/>
      </xsd:simpleType>
    </xsd:element>
    <xsd:element name="Content_x0020_Created" ma:index="51" nillable="true" ma:displayName="Content Created" ma:default="" ma:description="" ma:format="DateTime" ma:internalName="Content_x0020_Created">
      <xsd:simpleType>
        <xsd:restriction base="dms:DateTime"/>
      </xsd:simpleType>
    </xsd:element>
    <xsd:element name="Date_x0020_Last_x0020_Saved" ma:index="52" nillable="true" ma:displayName="Date Last Saved" ma:default="" ma:description="" ma:format="DateTime" ma:internalName="Date_x0020_Last_x0020_Saved">
      <xsd:simpleType>
        <xsd:restriction base="dms:DateTime"/>
      </xsd:simpleType>
    </xsd:element>
    <xsd:element name="Pages0" ma:index="53" nillable="true" ma:displayName="Pages" ma:description="" ma:internalName="Pages0">
      <xsd:simpleType>
        <xsd:restriction base="dms:Text">
          <xsd:maxLength value="255"/>
        </xsd:restriction>
      </xsd:simpleType>
    </xsd:element>
    <xsd:element name="Total_x0020_Editing_x0020_Time" ma:index="54" nillable="true" ma:displayName="Total Editing Time" ma:description="" ma:internalName="Total_x0020_Editing_x0020_Time">
      <xsd:simpleType>
        <xsd:restriction base="dms:Text">
          <xsd:maxLength value="255"/>
        </xsd:restriction>
      </xsd:simpleType>
    </xsd:element>
    <xsd:element name="Word_x0020_Count" ma:index="55" nillable="true" ma:displayName="Word Count" ma:description="" ma:internalName="Word_x0020_Count">
      <xsd:simpleType>
        <xsd:restriction base="dms:Text">
          <xsd:maxLength value="255"/>
        </xsd:restriction>
      </xsd:simpleType>
    </xsd:element>
    <xsd:element name="Company" ma:index="56" nillable="true" ma:displayName="Company" ma:description="" ma:internalName="Company">
      <xsd:simpleType>
        <xsd:restriction base="dms:Text">
          <xsd:maxLength value="255"/>
        </xsd:restriction>
      </xsd:simpleType>
    </xsd:element>
    <xsd:element name="Last_x0020_Printed" ma:index="57" nillable="true" ma:displayName="Last Printed" ma:description="" ma:internalName="Last_x0020_Printed">
      <xsd:simpleType>
        <xsd:restriction base="dms:Text">
          <xsd:maxLength value="255"/>
        </xsd:restriction>
      </xsd:simpleType>
    </xsd:element>
    <xsd:element name="Light_x0020_Source" ma:index="58" nillable="true" ma:displayName="Light Source" ma:description="" ma:internalName="Light_x0020_Source">
      <xsd:simpleType>
        <xsd:restriction base="dms:Text">
          <xsd:maxLength value="255"/>
        </xsd:restriction>
      </xsd:simpleType>
    </xsd:element>
    <xsd:element name="Max_x0020_Aperture" ma:index="59" nillable="true" ma:displayName="Max Aperture" ma:description="" ma:internalName="Max_x0020_Aperture">
      <xsd:simpleType>
        <xsd:restriction base="dms:Text">
          <xsd:maxLength value="255"/>
        </xsd:restriction>
      </xsd:simpleType>
    </xsd:element>
    <xsd:element name="Full_x0020_Name" ma:index="61" nillable="true" ma:displayName="Full Name" ma:description="" ma:internalName="Full_x0020_Name">
      <xsd:simpleType>
        <xsd:restriction base="dms:Text">
          <xsd:maxLength value="255"/>
        </xsd:restriction>
      </xsd:simpleType>
    </xsd:element>
    <xsd:element name="Slides0" ma:index="62" nillable="true" ma:displayName="Slides" ma:description="" ma:internalName="Slides0">
      <xsd:simpleType>
        <xsd:restriction base="dms:Text">
          <xsd:maxLength value="255"/>
        </xsd:restriction>
      </xsd:simpleType>
    </xsd:element>
    <xsd:element name="Link_x0020_Target" ma:index="63" nillable="true" ma:displayName="Link Target" ma:description="" ma:internalName="Link_x0020_Target">
      <xsd:simpleType>
        <xsd:restriction base="dms:Text">
          <xsd:maxLength value="255"/>
        </xsd:restriction>
      </xsd:simpleType>
    </xsd:element>
    <xsd:element name="URL" ma:index="64" nillable="true" ma:displayName="URL" ma:description="" ma:internalName="URL">
      <xsd:simpleType>
        <xsd:restriction base="dms:Text">
          <xsd:maxLength value="255"/>
        </xsd:restriction>
      </xsd:simpleType>
    </xsd:element>
    <xsd:element name="Comments" ma:index="65" nillable="true" ma:displayName="Comments" ma:description="" ma:internalName="Comments">
      <xsd:simpleType>
        <xsd:restriction base="dms:Text">
          <xsd:maxLength value="255"/>
        </xsd:restriction>
      </xsd:simpleType>
    </xsd:element>
    <xsd:element name="MediaServiceDateTaken" ma:index="66" nillable="true" ma:displayName="MediaServiceDateTaken" ma:description="" ma:hidden="true" ma:indexed="true" ma:internalName="MediaServiceDateTaken" ma:readOnly="true">
      <xsd:simpleType>
        <xsd:restriction base="dms:Text"/>
      </xsd:simpleType>
    </xsd:element>
    <xsd:element name="MediaServiceAutoTags" ma:index="67" nillable="true" ma:displayName="MediaServiceAutoTags" ma:description="" ma:internalName="MediaServiceAutoTags" ma:readOnly="true">
      <xsd:simpleType>
        <xsd:restriction base="dms:Text"/>
      </xsd:simpleType>
    </xsd:element>
    <xsd:element name="MediaServiceLocation" ma:index="68" nillable="true" ma:displayName="MediaServiceLocation" ma:description="" ma:indexed="true" ma:internalName="MediaServiceLocation" ma:readOnly="true">
      <xsd:simpleType>
        <xsd:restriction base="dms:Text"/>
      </xsd:simpleType>
    </xsd:element>
    <xsd:element name="MediaServiceOCR" ma:index="71" nillable="true" ma:displayName="MediaServiceOCR" ma:internalName="MediaServiceOCR" ma:readOnly="true">
      <xsd:simpleType>
        <xsd:restriction base="dms:Note">
          <xsd:maxLength value="255"/>
        </xsd:restriction>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element name="MediaLengthInSeconds" ma:index="79" nillable="true" ma:displayName="MediaLengthInSeconds" ma:hidden="true" ma:internalName="MediaLengthInSeconds" ma:readOnly="true">
      <xsd:simpleType>
        <xsd:restriction base="dms:Unknown"/>
      </xsd:simpleType>
    </xsd:element>
    <xsd:element name="_activity" ma:index="80" nillable="true" ma:displayName="_activity" ma:hidden="true" ma:internalName="_activity">
      <xsd:simpleType>
        <xsd:restriction base="dms:Note"/>
      </xsd:simpleType>
    </xsd:element>
    <xsd:element name="MediaServiceObjectDetectorVersions" ma:index="81" nillable="true" ma:displayName="MediaServiceObjectDetectorVersions" ma:hidden="true" ma:indexed="true" ma:internalName="MediaServiceObjectDetectorVersions" ma:readOnly="true">
      <xsd:simpleType>
        <xsd:restriction base="dms:Text"/>
      </xsd:simpleType>
    </xsd:element>
    <xsd:element name="MediaServiceSystemTags" ma:index="82" nillable="true" ma:displayName="MediaServiceSystemTags" ma:hidden="true" ma:internalName="MediaServiceSystemTags" ma:readOnly="true">
      <xsd:simpleType>
        <xsd:restriction base="dms:Note"/>
      </xsd:simpleType>
    </xsd:element>
    <xsd:element name="MediaServiceSearchProperties" ma:index="8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7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7" nillable="true" ma:displayName="Shared With Details" ma:internalName="SharedWithDetails" ma:readOnly="true">
      <xsd:simpleType>
        <xsd:restriction base="dms:Note">
          <xsd:maxLength value="255"/>
        </xsd:restriction>
      </xsd:simpleType>
    </xsd:element>
    <xsd:element name="SharingHintHash" ma:index="7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6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_activity xmlns="5604bc3a-4917-4fbe-89fc-b3fd0fa7daf6" xsi:nil="true"/>
    <Space_x0020_Free xmlns="5604bc3a-4917-4fbe-89fc-b3fd0fa7daf6" xsi:nil="true"/>
    <Dimensions xmlns="5604bc3a-4917-4fbe-89fc-b3fd0fa7daf6" xsi:nil="true"/>
    <_ip_UnifiedCompliancePolicyUIAction xmlns="http://schemas.microsoft.com/sharepoint/v3" xsi:nil="true"/>
    <Date_x0020_Accessed xmlns="5604bc3a-4917-4fbe-89fc-b3fd0fa7daf6" xsi:nil="true"/>
    <Program_x0020_Name xmlns="5604bc3a-4917-4fbe-89fc-b3fd0fa7daf6" xsi:nil="true"/>
    <EXIF_x0020_Version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Exposure_x0020_Bias xmlns="5604bc3a-4917-4fbe-89fc-b3fd0fa7daf6" xsi:nil="true"/>
    <Folder xmlns="5604bc3a-4917-4fbe-89fc-b3fd0fa7daf6" xsi:nil="true"/>
    <Link_x0020_Status xmlns="5604bc3a-4917-4fbe-89fc-b3fd0fa7daf6" xsi:nil="true"/>
    <Max_x0020_Aperture xmlns="5604bc3a-4917-4fbe-89fc-b3fd0fa7daf6" xsi:nil="true"/>
    <Slides0 xmlns="5604bc3a-4917-4fbe-89fc-b3fd0fa7daf6" xsi:nil="true"/>
    <Bit_x0020_Depth xmlns="5604bc3a-4917-4fbe-89fc-b3fd0fa7daf6" xsi:nil="true"/>
    <Camera_x0020_Maker xmlns="5604bc3a-4917-4fbe-89fc-b3fd0fa7daf6" xsi:nil="true"/>
    <Flash_x0020_Mode xmlns="5604bc3a-4917-4fbe-89fc-b3fd0fa7daf6" xsi:nil="true"/>
    <Date_x0020_Acquired xmlns="5604bc3a-4917-4fbe-89fc-b3fd0fa7daf6" xsi:nil="true"/>
    <Word_x0020_Count xmlns="5604bc3a-4917-4fbe-89fc-b3fd0fa7daf6" xsi:nil="true"/>
    <Company xmlns="5604bc3a-4917-4fbe-89fc-b3fd0fa7daf6" xsi:nil="true"/>
    <Kind xmlns="5604bc3a-4917-4fbe-89fc-b3fd0fa7daf6" xsi:nil="true"/>
    <Filename xmlns="5604bc3a-4917-4fbe-89fc-b3fd0fa7daf6" xsi:nil="true"/>
    <Rating xmlns="5604bc3a-4917-4fbe-89fc-b3fd0fa7daf6" xsi:nil="true"/>
    <ISO_x0020_Speed xmlns="5604bc3a-4917-4fbe-89fc-b3fd0fa7daf6" xsi:nil="true"/>
    <Last_x0020_Printed xmlns="5604bc3a-4917-4fbe-89fc-b3fd0fa7daf6" xsi:nil="true"/>
    <Width xmlns="5604bc3a-4917-4fbe-89fc-b3fd0fa7daf6" xsi:nil="true"/>
    <Total_x0020_Editing_x0020_Time xmlns="5604bc3a-4917-4fbe-89fc-b3fd0fa7daf6" xsi:nil="true"/>
    <Comments xmlns="5604bc3a-4917-4fbe-89fc-b3fd0fa7daf6" xsi:nil="true"/>
    <_ip_UnifiedCompliancePolicyProperties xmlns="http://schemas.microsoft.com/sharepoint/v3" xsi:nil="true"/>
    <Vertical_x0020_Resolution xmlns="5604bc3a-4917-4fbe-89fc-b3fd0fa7daf6" xsi:nil="true"/>
    <Exposure_x0020_Time xmlns="5604bc3a-4917-4fbe-89fc-b3fd0fa7daf6" xsi:nil="true"/>
    <F_x002d_Stop xmlns="5604bc3a-4917-4fbe-89fc-b3fd0fa7daf6" xsi:nil="true"/>
    <Orientation xmlns="5604bc3a-4917-4fbe-89fc-b3fd0fa7daf6" xsi:nil="true"/>
    <Content_x0020_Created xmlns="5604bc3a-4917-4fbe-89fc-b3fd0fa7daf6" xsi:nil="true"/>
    <Light_x0020_Source xmlns="5604bc3a-4917-4fbe-89fc-b3fd0fa7daf6" xsi:nil="true"/>
    <Perceived_x0020_Type xmlns="5604bc3a-4917-4fbe-89fc-b3fd0fa7daf6" xsi:nil="true"/>
    <Full_x0020_Name xmlns="5604bc3a-4917-4fbe-89fc-b3fd0fa7daf6" xsi:nil="true"/>
    <File_x0020_Author xmlns="5604bc3a-4917-4fbe-89fc-b3fd0fa7daf6" xsi:nil="true"/>
    <Tags xmlns="5604bc3a-4917-4fbe-89fc-b3fd0fa7daf6" xsi:nil="true"/>
    <Item_x0020_Type xmlns="5604bc3a-4917-4fbe-89fc-b3fd0fa7daf6" xsi:nil="true"/>
    <Date_x0020_Taken xmlns="5604bc3a-4917-4fbe-89fc-b3fd0fa7daf6" xsi:nil="true"/>
    <Exposure_x0020_Program xmlns="5604bc3a-4917-4fbe-89fc-b3fd0fa7daf6" xsi:nil="true"/>
    <_x0033_5mm_x0020_Focal_x0020_Length xmlns="5604bc3a-4917-4fbe-89fc-b3fd0fa7daf6" xsi:nil="true"/>
    <White_x0020_Balance xmlns="5604bc3a-4917-4fbe-89fc-b3fd0fa7daf6" xsi:nil="true"/>
    <Height xmlns="5604bc3a-4917-4fbe-89fc-b3fd0fa7daf6" xsi:nil="true"/>
    <Metering_x0020_Mode xmlns="5604bc3a-4917-4fbe-89fc-b3fd0fa7daf6" xsi:nil="true"/>
    <Program_x0020_Mode xmlns="5604bc3a-4917-4fbe-89fc-b3fd0fa7daf6" xsi:nil="true"/>
    <URL xmlns="5604bc3a-4917-4fbe-89fc-b3fd0fa7daf6" xsi:nil="true"/>
    <Folder_x0020_Path xmlns="5604bc3a-4917-4fbe-89fc-b3fd0fa7daf6" xsi:nil="true"/>
    <Camera_x0020_Model xmlns="5604bc3a-4917-4fbe-89fc-b3fd0fa7daf6" xsi:nil="true"/>
    <Pages0 xmlns="5604bc3a-4917-4fbe-89fc-b3fd0fa7daf6" xsi:nil="true"/>
    <Space_x0020_Used xmlns="5604bc3a-4917-4fbe-89fc-b3fd0fa7daf6" xsi:nil="true"/>
    <Focal_x0020_Length xmlns="5604bc3a-4917-4fbe-89fc-b3fd0fa7daf6" xsi:nil="true"/>
    <Computer xmlns="5604bc3a-4917-4fbe-89fc-b3fd0fa7daf6" xsi:nil="true"/>
    <Date_x0020_Last_x0020_Saved xmlns="5604bc3a-4917-4fbe-89fc-b3fd0fa7da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CA940-14CE-49F7-9B8B-4CEA52233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BAF3F-0AC1-4B70-81E1-CD6E02917D6C}">
  <ds:schemaRefs>
    <ds:schemaRef ds:uri="http://schemas.microsoft.com/sharepoint/v3/contenttype/forms"/>
  </ds:schemaRefs>
</ds:datastoreItem>
</file>

<file path=customXml/itemProps3.xml><?xml version="1.0" encoding="utf-8"?>
<ds:datastoreItem xmlns:ds="http://schemas.openxmlformats.org/officeDocument/2006/customXml" ds:itemID="{2994A28E-91A7-4900-9CE9-C1BF3472B77D}">
  <ds:schemaRefs>
    <ds:schemaRef ds:uri="http://schemas.microsoft.com/office/2006/documentManagement/types"/>
    <ds:schemaRef ds:uri="http://schemas.microsoft.com/sharepoint/v3"/>
    <ds:schemaRef ds:uri="http://purl.org/dc/elements/1.1/"/>
    <ds:schemaRef ds:uri="5604bc3a-4917-4fbe-89fc-b3fd0fa7daf6"/>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7574dfec-86e8-466f-af7e-47336b899c8f"/>
    <ds:schemaRef ds:uri="http://schemas.microsoft.com/office/2006/metadata/properties"/>
  </ds:schemaRefs>
</ds:datastoreItem>
</file>

<file path=customXml/itemProps4.xml><?xml version="1.0" encoding="utf-8"?>
<ds:datastoreItem xmlns:ds="http://schemas.openxmlformats.org/officeDocument/2006/customXml" ds:itemID="{1BED8DA9-EFFB-49CD-885D-D5C30D84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A4 In-Line Factsheet Child Version.dotx</Template>
  <TotalTime>0</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Accessible A4 Factsheet Child Version</vt:lpstr>
    </vt:vector>
  </TitlesOfParts>
  <Company>Vision Australia</Company>
  <LinksUpToDate>false</LinksUpToDate>
  <CharactersWithSpaces>5311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A4 Factsheet Child Version</dc:title>
  <dc:creator>Siobhan Richards</dc:creator>
  <cp:lastModifiedBy>Belinda Wilson</cp:lastModifiedBy>
  <cp:revision>3</cp:revision>
  <cp:lastPrinted>2021-01-27T22:32:00Z</cp:lastPrinted>
  <dcterms:created xsi:type="dcterms:W3CDTF">2024-10-13T23:50:00Z</dcterms:created>
  <dcterms:modified xsi:type="dcterms:W3CDTF">2024-10-14T00:40:00Z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